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CA2" w:rsidRDefault="00A07CA2" w:rsidP="00A07CA2">
      <w:pPr>
        <w:jc w:val="center"/>
        <w:rPr>
          <w:lang w:val="es-SV"/>
        </w:rPr>
      </w:pPr>
      <w:r>
        <w:rPr>
          <w:lang w:val="es-SV"/>
        </w:rPr>
        <w:t>SEMINARIO DE AUDITORIA</w:t>
      </w:r>
    </w:p>
    <w:p w:rsidR="00F44E76" w:rsidRDefault="00A07CA2" w:rsidP="00A07CA2">
      <w:pPr>
        <w:jc w:val="center"/>
        <w:rPr>
          <w:lang w:val="es-SV"/>
        </w:rPr>
      </w:pPr>
      <w:r>
        <w:rPr>
          <w:lang w:val="es-SV"/>
        </w:rPr>
        <w:t>PRIMER CONTROL DE LECTURA</w:t>
      </w:r>
    </w:p>
    <w:p w:rsidR="00A07CA2" w:rsidRDefault="00A07CA2" w:rsidP="00A07CA2">
      <w:pPr>
        <w:jc w:val="both"/>
        <w:rPr>
          <w:lang w:val="es-SV"/>
        </w:rPr>
      </w:pPr>
    </w:p>
    <w:p w:rsidR="00927B1F" w:rsidRDefault="00927B1F" w:rsidP="00A07CA2">
      <w:pPr>
        <w:jc w:val="both"/>
        <w:rPr>
          <w:lang w:val="es-SV"/>
        </w:rPr>
      </w:pPr>
      <w:r>
        <w:rPr>
          <w:lang w:val="es-SV"/>
        </w:rPr>
        <w:t>Auditoría interna: se define como una actividad independiente y objetiva de aseguramiento y consulta, concebida para agregar  valor así como para mejorar las operaciones de una organización.</w:t>
      </w:r>
    </w:p>
    <w:p w:rsidR="001A2393" w:rsidRDefault="001A2393" w:rsidP="00A07CA2">
      <w:pPr>
        <w:jc w:val="both"/>
        <w:rPr>
          <w:lang w:val="es-SV"/>
        </w:rPr>
      </w:pPr>
      <w:r>
        <w:rPr>
          <w:lang w:val="es-SV"/>
        </w:rPr>
        <w:t>En el código de ética se toman en cuenta los siguientes componentes:</w:t>
      </w:r>
    </w:p>
    <w:p w:rsidR="001A2393" w:rsidRPr="00781F84" w:rsidRDefault="001A2393" w:rsidP="001A2393">
      <w:pPr>
        <w:pStyle w:val="Prrafodelista"/>
        <w:numPr>
          <w:ilvl w:val="0"/>
          <w:numId w:val="2"/>
        </w:numPr>
        <w:jc w:val="both"/>
        <w:rPr>
          <w:b/>
          <w:lang w:val="es-SV"/>
        </w:rPr>
      </w:pPr>
      <w:r w:rsidRPr="00781F84">
        <w:rPr>
          <w:b/>
          <w:lang w:val="es-SV"/>
        </w:rPr>
        <w:t>Principios</w:t>
      </w:r>
    </w:p>
    <w:p w:rsidR="001A2393" w:rsidRDefault="001A2393" w:rsidP="001A2393">
      <w:pPr>
        <w:pStyle w:val="Prrafodelista"/>
        <w:jc w:val="both"/>
        <w:rPr>
          <w:lang w:val="es-SV"/>
        </w:rPr>
      </w:pPr>
      <w:r w:rsidRPr="001A2393">
        <w:rPr>
          <w:u w:val="single"/>
          <w:lang w:val="es-SV"/>
        </w:rPr>
        <w:t>Integridad</w:t>
      </w:r>
      <w:r>
        <w:rPr>
          <w:lang w:val="es-SV"/>
        </w:rPr>
        <w:t xml:space="preserve">: se refiere a la confianza que debe demostrar el auditor para proveer la base de que se confíe en su juicio </w:t>
      </w:r>
    </w:p>
    <w:p w:rsidR="00DA6CED" w:rsidRDefault="001A2393" w:rsidP="00DA6CED">
      <w:pPr>
        <w:pStyle w:val="Prrafodelista"/>
        <w:jc w:val="both"/>
        <w:rPr>
          <w:lang w:val="es-SV"/>
        </w:rPr>
      </w:pPr>
      <w:r>
        <w:rPr>
          <w:u w:val="single"/>
          <w:lang w:val="es-SV"/>
        </w:rPr>
        <w:t>Objetividad</w:t>
      </w:r>
      <w:r w:rsidRPr="001A2393">
        <w:rPr>
          <w:lang w:val="es-SV"/>
        </w:rPr>
        <w:t>:</w:t>
      </w:r>
      <w:r w:rsidR="00DA6CED">
        <w:rPr>
          <w:lang w:val="es-SV"/>
        </w:rPr>
        <w:t xml:space="preserve"> demostrar el nivel alto de objetividad profesional</w:t>
      </w:r>
    </w:p>
    <w:p w:rsidR="00DA6CED" w:rsidRDefault="00DA6CED" w:rsidP="00DA6CED">
      <w:pPr>
        <w:pStyle w:val="Prrafodelista"/>
        <w:jc w:val="both"/>
        <w:rPr>
          <w:lang w:val="es-SV"/>
        </w:rPr>
      </w:pPr>
      <w:r>
        <w:rPr>
          <w:u w:val="single"/>
          <w:lang w:val="es-SV"/>
        </w:rPr>
        <w:t>Confidencialidad</w:t>
      </w:r>
      <w:r w:rsidRPr="00DA6CED">
        <w:rPr>
          <w:lang w:val="es-SV"/>
        </w:rPr>
        <w:t>:</w:t>
      </w:r>
      <w:r>
        <w:rPr>
          <w:lang w:val="es-SV"/>
        </w:rPr>
        <w:t xml:space="preserve"> no divulgar información sin la debida autorización solo si se trata de alguna obligación legal.</w:t>
      </w:r>
    </w:p>
    <w:p w:rsidR="00DA6CED" w:rsidRDefault="00DA6CED" w:rsidP="00DA6CED">
      <w:pPr>
        <w:pStyle w:val="Prrafodelista"/>
        <w:jc w:val="both"/>
        <w:rPr>
          <w:lang w:val="es-SV"/>
        </w:rPr>
      </w:pPr>
      <w:r>
        <w:rPr>
          <w:u w:val="single"/>
          <w:lang w:val="es-SV"/>
        </w:rPr>
        <w:t>Competencia</w:t>
      </w:r>
      <w:r w:rsidRPr="00DA6CED">
        <w:rPr>
          <w:lang w:val="es-SV"/>
        </w:rPr>
        <w:t>:</w:t>
      </w:r>
      <w:r>
        <w:rPr>
          <w:lang w:val="es-SV"/>
        </w:rPr>
        <w:t xml:space="preserve"> debe demostrar y aplicar todos sus conocimientos y demostrar que posee las aptitudes y experiencia necesaria para el servicio de auditoría interna.</w:t>
      </w:r>
    </w:p>
    <w:p w:rsidR="00781F84" w:rsidRDefault="00781F84" w:rsidP="00DA6CED">
      <w:pPr>
        <w:pStyle w:val="Prrafodelista"/>
        <w:jc w:val="both"/>
        <w:rPr>
          <w:lang w:val="es-SV"/>
        </w:rPr>
      </w:pPr>
    </w:p>
    <w:p w:rsidR="00DA6CED" w:rsidRPr="00781F84" w:rsidRDefault="00DA6CED" w:rsidP="00DA6CED">
      <w:pPr>
        <w:pStyle w:val="Prrafodelista"/>
        <w:numPr>
          <w:ilvl w:val="0"/>
          <w:numId w:val="2"/>
        </w:numPr>
        <w:jc w:val="both"/>
        <w:rPr>
          <w:b/>
          <w:lang w:val="es-SV"/>
        </w:rPr>
      </w:pPr>
      <w:r w:rsidRPr="00781F84">
        <w:rPr>
          <w:b/>
          <w:lang w:val="es-SV"/>
        </w:rPr>
        <w:t>Reglas de conducta</w:t>
      </w:r>
    </w:p>
    <w:p w:rsidR="00DA6CED" w:rsidRDefault="00DA6CED" w:rsidP="00DA6CED">
      <w:pPr>
        <w:pStyle w:val="Prrafodelista"/>
        <w:jc w:val="both"/>
        <w:rPr>
          <w:lang w:val="es-SV"/>
        </w:rPr>
      </w:pPr>
      <w:r w:rsidRPr="00DA6CED">
        <w:rPr>
          <w:u w:val="single"/>
          <w:lang w:val="es-SV"/>
        </w:rPr>
        <w:t xml:space="preserve">Integridad: </w:t>
      </w:r>
      <w:r>
        <w:rPr>
          <w:lang w:val="es-SV"/>
        </w:rPr>
        <w:t>deben ser íntegros ser honestos mostrar diligencia en su trabajo además de ser muy responsables.</w:t>
      </w:r>
    </w:p>
    <w:p w:rsidR="00DA6CED" w:rsidRDefault="00DA6CED" w:rsidP="00DA6CED">
      <w:pPr>
        <w:pStyle w:val="Prrafodelista"/>
        <w:jc w:val="both"/>
        <w:rPr>
          <w:lang w:val="es-SV"/>
        </w:rPr>
      </w:pPr>
      <w:r w:rsidRPr="00781F84">
        <w:rPr>
          <w:u w:val="single"/>
          <w:lang w:val="es-SV"/>
        </w:rPr>
        <w:t>Objetividad:</w:t>
      </w:r>
      <w:r>
        <w:rPr>
          <w:lang w:val="es-SV"/>
        </w:rPr>
        <w:t xml:space="preserve"> no se deben relacionar en actividades que dejen en duda su responsabilidad con la organización. </w:t>
      </w:r>
    </w:p>
    <w:p w:rsidR="00781F84" w:rsidRDefault="00781F84" w:rsidP="00DA6CED">
      <w:pPr>
        <w:pStyle w:val="Prrafodelista"/>
        <w:jc w:val="both"/>
        <w:rPr>
          <w:lang w:val="es-SV"/>
        </w:rPr>
      </w:pPr>
      <w:r>
        <w:rPr>
          <w:u w:val="single"/>
          <w:lang w:val="es-SV"/>
        </w:rPr>
        <w:t xml:space="preserve">Confidencialidad: </w:t>
      </w:r>
      <w:r>
        <w:rPr>
          <w:lang w:val="es-SV"/>
        </w:rPr>
        <w:t>deben ser prudentes con la información que obtienen durante el transcurso de su trabajo.</w:t>
      </w:r>
    </w:p>
    <w:p w:rsidR="00781F84" w:rsidRDefault="00781F84" w:rsidP="00DA6CED">
      <w:pPr>
        <w:pStyle w:val="Prrafodelista"/>
        <w:jc w:val="both"/>
        <w:rPr>
          <w:lang w:val="es-SV"/>
        </w:rPr>
      </w:pPr>
      <w:r>
        <w:rPr>
          <w:u w:val="single"/>
          <w:lang w:val="es-SV"/>
        </w:rPr>
        <w:t>Competencia:</w:t>
      </w:r>
      <w:r>
        <w:rPr>
          <w:lang w:val="es-SV"/>
        </w:rPr>
        <w:t xml:space="preserve"> solo se deberá participar en los trabajos </w:t>
      </w:r>
      <w:r w:rsidR="00B63712">
        <w:rPr>
          <w:lang w:val="es-SV"/>
        </w:rPr>
        <w:t>en los cuales tengan los conocimientos suficientes.</w:t>
      </w:r>
    </w:p>
    <w:p w:rsidR="00927B1F" w:rsidRDefault="00927B1F" w:rsidP="00A07CA2">
      <w:pPr>
        <w:jc w:val="both"/>
        <w:rPr>
          <w:lang w:val="es-SV"/>
        </w:rPr>
      </w:pPr>
    </w:p>
    <w:p w:rsidR="00B63712" w:rsidRDefault="00A07CA2" w:rsidP="00B63712">
      <w:pPr>
        <w:jc w:val="both"/>
        <w:rPr>
          <w:lang w:val="es-SV"/>
        </w:rPr>
      </w:pPr>
      <w:r>
        <w:rPr>
          <w:lang w:val="es-SV"/>
        </w:rPr>
        <w:t>Las Normas Internacionales para el Ejercicio Profesional de Auditoría I</w:t>
      </w:r>
      <w:r w:rsidR="00B63712">
        <w:rPr>
          <w:lang w:val="es-SV"/>
        </w:rPr>
        <w:t>nterna son requisitos que se enfocan en principios que deben ser cumplidos de forma obligatoria.</w:t>
      </w:r>
      <w:r w:rsidR="00CE0CB6">
        <w:rPr>
          <w:lang w:val="es-SV"/>
        </w:rPr>
        <w:t xml:space="preserve"> Se compone de atributos, desempeño e implantación.</w:t>
      </w:r>
    </w:p>
    <w:p w:rsidR="00CE0CB6" w:rsidRDefault="00CE0CB6" w:rsidP="00B63712">
      <w:pPr>
        <w:jc w:val="both"/>
        <w:rPr>
          <w:lang w:val="es-SV"/>
        </w:rPr>
      </w:pPr>
      <w:r>
        <w:rPr>
          <w:lang w:val="es-SV"/>
        </w:rPr>
        <w:t>Normas sobre atributos</w:t>
      </w:r>
    </w:p>
    <w:p w:rsidR="00CE0CB6" w:rsidRDefault="00CE0CB6" w:rsidP="00B63712">
      <w:pPr>
        <w:jc w:val="both"/>
        <w:rPr>
          <w:lang w:val="es-SV"/>
        </w:rPr>
      </w:pPr>
      <w:r>
        <w:rPr>
          <w:lang w:val="es-SV"/>
        </w:rPr>
        <w:t xml:space="preserve">El estatuto  es un documento en el se debe especificar el propósito, la </w:t>
      </w:r>
      <w:proofErr w:type="spellStart"/>
      <w:r>
        <w:rPr>
          <w:lang w:val="es-SV"/>
        </w:rPr>
        <w:t>autoriada</w:t>
      </w:r>
      <w:proofErr w:type="spellEnd"/>
      <w:r>
        <w:rPr>
          <w:lang w:val="es-SV"/>
        </w:rPr>
        <w:t xml:space="preserve"> y la responsabilidad del auditor interno, dicho estatuto debe ser aprobado por el consejo.</w:t>
      </w:r>
    </w:p>
    <w:p w:rsidR="00CE0CB6" w:rsidRDefault="00CE0CB6" w:rsidP="00B63712">
      <w:pPr>
        <w:jc w:val="both"/>
        <w:rPr>
          <w:lang w:val="es-SV"/>
        </w:rPr>
      </w:pPr>
      <w:r>
        <w:rPr>
          <w:lang w:val="es-SV"/>
        </w:rPr>
        <w:t xml:space="preserve">Dentro del estatuto también se debe definir la naturaleza de los servicios de aseguramiento y consulta según sea el caso, como también se debe reconocer la definición de </w:t>
      </w:r>
      <w:proofErr w:type="spellStart"/>
      <w:r>
        <w:rPr>
          <w:lang w:val="es-SV"/>
        </w:rPr>
        <w:t>auditoria</w:t>
      </w:r>
      <w:proofErr w:type="spellEnd"/>
      <w:r>
        <w:rPr>
          <w:lang w:val="es-SV"/>
        </w:rPr>
        <w:t xml:space="preserve"> interna, el código de ética y las normas.</w:t>
      </w:r>
    </w:p>
    <w:p w:rsidR="00CE0CB6" w:rsidRDefault="00CE0CB6" w:rsidP="00B63712">
      <w:pPr>
        <w:jc w:val="both"/>
        <w:rPr>
          <w:lang w:val="es-SV"/>
        </w:rPr>
      </w:pPr>
      <w:r>
        <w:rPr>
          <w:lang w:val="es-SV"/>
        </w:rPr>
        <w:t>El auditor debe presentar independencia, para lograr esa independencia el auditor interno debe tener acceso directo con la alta dirección y el consejo</w:t>
      </w:r>
      <w:r w:rsidR="00CF792E">
        <w:rPr>
          <w:lang w:val="es-SV"/>
        </w:rPr>
        <w:t xml:space="preserve">, dicho acceso se logra mediante </w:t>
      </w:r>
      <w:r w:rsidR="00CF792E">
        <w:rPr>
          <w:lang w:val="es-SV"/>
        </w:rPr>
        <w:lastRenderedPageBreak/>
        <w:t>una relación de doble dependencia, cuando se alcance una dependencia funcional por parte del auditor interno con el consejo.</w:t>
      </w:r>
    </w:p>
    <w:p w:rsidR="00CF792E" w:rsidRDefault="00CF792E" w:rsidP="00B63712">
      <w:pPr>
        <w:jc w:val="both"/>
        <w:rPr>
          <w:lang w:val="es-SV"/>
        </w:rPr>
      </w:pPr>
      <w:r>
        <w:rPr>
          <w:lang w:val="es-SV"/>
        </w:rPr>
        <w:t>Ejemplos de dependencia funcional:</w:t>
      </w:r>
    </w:p>
    <w:p w:rsidR="00CF792E" w:rsidRPr="000703CB" w:rsidRDefault="00CF792E" w:rsidP="000703CB">
      <w:pPr>
        <w:pStyle w:val="Prrafodelista"/>
        <w:numPr>
          <w:ilvl w:val="0"/>
          <w:numId w:val="2"/>
        </w:numPr>
        <w:jc w:val="both"/>
        <w:rPr>
          <w:lang w:val="es-SV"/>
        </w:rPr>
      </w:pPr>
      <w:r w:rsidRPr="000703CB">
        <w:rPr>
          <w:lang w:val="es-SV"/>
        </w:rPr>
        <w:t xml:space="preserve">Aprobación por parte del consejo del estatuto de </w:t>
      </w:r>
      <w:r w:rsidR="000703CB" w:rsidRPr="000703CB">
        <w:rPr>
          <w:lang w:val="es-SV"/>
        </w:rPr>
        <w:t>auditoría</w:t>
      </w:r>
      <w:r w:rsidRPr="000703CB">
        <w:rPr>
          <w:lang w:val="es-SV"/>
        </w:rPr>
        <w:t xml:space="preserve"> interna</w:t>
      </w:r>
    </w:p>
    <w:p w:rsidR="00CF792E" w:rsidRDefault="000703CB" w:rsidP="000703CB">
      <w:pPr>
        <w:pStyle w:val="Prrafodelista"/>
        <w:numPr>
          <w:ilvl w:val="0"/>
          <w:numId w:val="2"/>
        </w:numPr>
        <w:jc w:val="both"/>
        <w:rPr>
          <w:lang w:val="es-SV"/>
        </w:rPr>
      </w:pPr>
      <w:r>
        <w:rPr>
          <w:lang w:val="es-SV"/>
        </w:rPr>
        <w:t>Aprobación del plan de auditoría basado en riesgos.</w:t>
      </w:r>
    </w:p>
    <w:p w:rsidR="000703CB" w:rsidRPr="000703CB" w:rsidRDefault="000703CB" w:rsidP="000703CB">
      <w:pPr>
        <w:pStyle w:val="Prrafodelista"/>
        <w:numPr>
          <w:ilvl w:val="0"/>
          <w:numId w:val="2"/>
        </w:numPr>
        <w:jc w:val="both"/>
        <w:rPr>
          <w:lang w:val="es-SV"/>
        </w:rPr>
      </w:pPr>
      <w:r>
        <w:rPr>
          <w:lang w:val="es-SV"/>
        </w:rPr>
        <w:t xml:space="preserve">Recibir información sobre el desarrollo del plan de auditoria </w:t>
      </w:r>
    </w:p>
    <w:p w:rsidR="00CF792E" w:rsidRDefault="00CF792E" w:rsidP="00B63712">
      <w:pPr>
        <w:jc w:val="both"/>
        <w:rPr>
          <w:lang w:val="es-SV"/>
        </w:rPr>
      </w:pPr>
      <w:r>
        <w:rPr>
          <w:lang w:val="es-SV"/>
        </w:rPr>
        <w:t>La objetividad es una actitud mental neutral la cual permite que el auditor interno se desempeñe con honesta confianza.</w:t>
      </w:r>
    </w:p>
    <w:p w:rsidR="00CF792E" w:rsidRDefault="00CF792E" w:rsidP="00B63712">
      <w:pPr>
        <w:jc w:val="both"/>
        <w:rPr>
          <w:lang w:val="es-SV"/>
        </w:rPr>
      </w:pPr>
      <w:r>
        <w:rPr>
          <w:lang w:val="es-SV"/>
        </w:rPr>
        <w:t xml:space="preserve">La independencia dentro de la organización debe ser ratificada por el consejo al menos una vez al año. </w:t>
      </w:r>
    </w:p>
    <w:p w:rsidR="00CF792E" w:rsidRDefault="001E7061" w:rsidP="00B63712">
      <w:pPr>
        <w:jc w:val="both"/>
        <w:rPr>
          <w:lang w:val="es-SV"/>
        </w:rPr>
      </w:pPr>
      <w:r>
        <w:rPr>
          <w:lang w:val="es-SV"/>
        </w:rPr>
        <w:t>La interacción entre el auditor interno y el consejo administrativo debe ser directa y la actitud del auditor interno debe ser imparcial y neutral así como también debe evitar cualquier conflicto de intereses que pueda resultar.</w:t>
      </w:r>
    </w:p>
    <w:p w:rsidR="001E7061" w:rsidRDefault="001E7061" w:rsidP="00B63712">
      <w:pPr>
        <w:jc w:val="both"/>
        <w:rPr>
          <w:lang w:val="es-SV"/>
        </w:rPr>
      </w:pPr>
      <w:r>
        <w:rPr>
          <w:lang w:val="es-SV"/>
        </w:rPr>
        <w:t xml:space="preserve">Un auditor interno no debe evaluar operaciones de las cuales el haya sido responsable, de </w:t>
      </w:r>
      <w:r w:rsidR="00E44685">
        <w:rPr>
          <w:lang w:val="es-SV"/>
        </w:rPr>
        <w:t>existir operaciones o trabajos de aseguramiento de los cuales haya sido responsable deberán ser supervisadas por alguien fuera de la actividad de auditoría interna.</w:t>
      </w:r>
    </w:p>
    <w:p w:rsidR="00E44685" w:rsidRDefault="00E44685" w:rsidP="00B63712">
      <w:pPr>
        <w:jc w:val="both"/>
        <w:rPr>
          <w:lang w:val="es-SV"/>
        </w:rPr>
      </w:pPr>
      <w:r>
        <w:rPr>
          <w:lang w:val="es-SV"/>
        </w:rPr>
        <w:t>El auditor interno puede sin embargo proporcionar servicios de consulta en operaciones de las cuales haya sido responsable previamente.</w:t>
      </w:r>
    </w:p>
    <w:p w:rsidR="00E44685" w:rsidRDefault="00E44685" w:rsidP="00B63712">
      <w:pPr>
        <w:jc w:val="both"/>
        <w:rPr>
          <w:lang w:val="es-SV"/>
        </w:rPr>
      </w:pPr>
      <w:r>
        <w:rPr>
          <w:lang w:val="es-SV"/>
        </w:rPr>
        <w:t>Se debe declarar por parte del auditor interno si tuviere impedimentos potenciales a la independencia u objetividad con la proposición de servicios de consultoría antes de aceptar el trabajo.</w:t>
      </w:r>
    </w:p>
    <w:p w:rsidR="00E44685" w:rsidRDefault="00E44685" w:rsidP="00B63712">
      <w:pPr>
        <w:jc w:val="both"/>
        <w:rPr>
          <w:lang w:val="es-SV"/>
        </w:rPr>
      </w:pPr>
      <w:r>
        <w:rPr>
          <w:lang w:val="es-SV"/>
        </w:rPr>
        <w:t>En cuanto a la aptitud, el auditor independiente debe reunir los conocimientos, competencias y aptitudes necesarias para efectuar el trabajo. En caso de no poseer aptitudes o conocimientos, el auditor interno deberá recibir asesorías para lograr dichas aptitudes y conocimientos.</w:t>
      </w:r>
    </w:p>
    <w:p w:rsidR="00E44685" w:rsidRDefault="00E44685" w:rsidP="00B63712">
      <w:pPr>
        <w:jc w:val="both"/>
        <w:rPr>
          <w:lang w:val="es-SV"/>
        </w:rPr>
      </w:pPr>
      <w:r>
        <w:rPr>
          <w:lang w:val="es-SV"/>
        </w:rPr>
        <w:t>El auditor debe estar en un desarrollo profesional continua de esta manera garantizar que es capaz de desempeñar su responsabilidad contando con las aptitudes y conocimientos necesarios.</w:t>
      </w:r>
    </w:p>
    <w:p w:rsidR="001E7061" w:rsidRDefault="001E7061" w:rsidP="00B63712">
      <w:pPr>
        <w:jc w:val="both"/>
        <w:rPr>
          <w:lang w:val="es-SV"/>
        </w:rPr>
      </w:pPr>
    </w:p>
    <w:p w:rsidR="00CF792E" w:rsidRDefault="00CF792E" w:rsidP="00B63712">
      <w:pPr>
        <w:jc w:val="both"/>
        <w:rPr>
          <w:lang w:val="es-SV"/>
        </w:rPr>
      </w:pPr>
    </w:p>
    <w:p w:rsidR="004809BD" w:rsidRPr="004809BD" w:rsidRDefault="004809BD" w:rsidP="004809BD">
      <w:pPr>
        <w:pStyle w:val="Prrafodelista"/>
        <w:jc w:val="both"/>
        <w:rPr>
          <w:lang w:val="es-SV"/>
        </w:rPr>
      </w:pPr>
    </w:p>
    <w:p w:rsidR="00A07CA2" w:rsidRPr="00A07CA2" w:rsidRDefault="00A07CA2">
      <w:pPr>
        <w:rPr>
          <w:lang w:val="es-SV"/>
        </w:rPr>
      </w:pPr>
    </w:p>
    <w:sectPr w:rsidR="00A07CA2" w:rsidRPr="00A07CA2" w:rsidSect="00F44E7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425DA"/>
    <w:multiLevelType w:val="hybridMultilevel"/>
    <w:tmpl w:val="86DE5B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28428D"/>
    <w:multiLevelType w:val="hybridMultilevel"/>
    <w:tmpl w:val="C420AB4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07CA2"/>
    <w:rsid w:val="000703CB"/>
    <w:rsid w:val="001A2393"/>
    <w:rsid w:val="001E7061"/>
    <w:rsid w:val="004809BD"/>
    <w:rsid w:val="00781F84"/>
    <w:rsid w:val="00927B1F"/>
    <w:rsid w:val="00A07CA2"/>
    <w:rsid w:val="00B63712"/>
    <w:rsid w:val="00CE0CB6"/>
    <w:rsid w:val="00CF792E"/>
    <w:rsid w:val="00DA6CED"/>
    <w:rsid w:val="00E44685"/>
    <w:rsid w:val="00F44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E7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09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600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PERSONAL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2013-08-23T01:48:00Z</dcterms:created>
  <dcterms:modified xsi:type="dcterms:W3CDTF">2013-08-23T04:12:00Z</dcterms:modified>
</cp:coreProperties>
</file>