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05E" w:rsidRPr="007008FA" w:rsidRDefault="00D5005E" w:rsidP="00D5005E">
      <w:pPr>
        <w:rPr>
          <w:rFonts w:ascii="Times New Roman" w:hAnsi="Times New Roman" w:cs="Times New Roman"/>
          <w:b/>
          <w:sz w:val="24"/>
          <w:szCs w:val="24"/>
        </w:rPr>
      </w:pPr>
      <w:r w:rsidRPr="00B126ED">
        <w:rPr>
          <w:rFonts w:ascii="Times New Roman" w:hAnsi="Times New Roman" w:cs="Times New Roman"/>
          <w:b/>
          <w:sz w:val="24"/>
          <w:szCs w:val="24"/>
        </w:rPr>
        <w:t xml:space="preserve">CATEDRA:                </w:t>
      </w:r>
      <w:r w:rsidRPr="007008FA">
        <w:rPr>
          <w:rFonts w:ascii="Times New Roman" w:hAnsi="Times New Roman" w:cs="Times New Roman"/>
          <w:b/>
          <w:sz w:val="24"/>
          <w:szCs w:val="24"/>
        </w:rPr>
        <w:t xml:space="preserve">                       SEMINARIO DE AUDITORIA </w:t>
      </w:r>
    </w:p>
    <w:p w:rsidR="00D5005E" w:rsidRPr="007008FA" w:rsidRDefault="00D5005E" w:rsidP="00D5005E">
      <w:pPr>
        <w:rPr>
          <w:rFonts w:ascii="Times New Roman" w:hAnsi="Times New Roman" w:cs="Times New Roman"/>
          <w:b/>
          <w:sz w:val="24"/>
          <w:szCs w:val="24"/>
        </w:rPr>
      </w:pPr>
      <w:r w:rsidRPr="007008FA">
        <w:rPr>
          <w:rFonts w:ascii="Times New Roman" w:hAnsi="Times New Roman" w:cs="Times New Roman"/>
          <w:b/>
          <w:sz w:val="24"/>
          <w:szCs w:val="24"/>
        </w:rPr>
        <w:t xml:space="preserve"> CATEDRATICO:                               LIC. JAVIER ENRIQUE MIRANDA R. </w:t>
      </w:r>
    </w:p>
    <w:p w:rsidR="00D5005E" w:rsidRPr="007008FA" w:rsidRDefault="00D5005E" w:rsidP="00D5005E">
      <w:pPr>
        <w:rPr>
          <w:rFonts w:ascii="Times New Roman" w:hAnsi="Times New Roman" w:cs="Times New Roman"/>
          <w:b/>
          <w:sz w:val="24"/>
          <w:szCs w:val="24"/>
        </w:rPr>
      </w:pPr>
      <w:r w:rsidRPr="007008FA">
        <w:rPr>
          <w:rFonts w:ascii="Times New Roman" w:hAnsi="Times New Roman" w:cs="Times New Roman"/>
          <w:b/>
          <w:sz w:val="24"/>
          <w:szCs w:val="24"/>
        </w:rPr>
        <w:t xml:space="preserve"> GRUPO TEORICO:                          03</w:t>
      </w:r>
    </w:p>
    <w:p w:rsidR="00D5005E" w:rsidRPr="007008FA" w:rsidRDefault="00D5005E" w:rsidP="00D5005E">
      <w:pPr>
        <w:rPr>
          <w:rFonts w:ascii="Times New Roman" w:hAnsi="Times New Roman" w:cs="Times New Roman"/>
          <w:b/>
          <w:sz w:val="24"/>
          <w:szCs w:val="24"/>
        </w:rPr>
      </w:pPr>
      <w:r w:rsidRPr="007008FA">
        <w:rPr>
          <w:rFonts w:ascii="Times New Roman" w:hAnsi="Times New Roman" w:cs="Times New Roman"/>
          <w:b/>
          <w:sz w:val="24"/>
          <w:szCs w:val="24"/>
        </w:rPr>
        <w:t xml:space="preserve"> EQUIPO DE TRABAJO:                  02</w:t>
      </w:r>
    </w:p>
    <w:p w:rsidR="002A474A" w:rsidRPr="00BD5CB3" w:rsidRDefault="002A474A" w:rsidP="007D7579">
      <w:pPr>
        <w:spacing w:line="480" w:lineRule="auto"/>
        <w:rPr>
          <w:rFonts w:ascii="Arial" w:hAnsi="Arial" w:cs="Arial"/>
          <w:sz w:val="20"/>
          <w:szCs w:val="20"/>
        </w:rPr>
      </w:pPr>
    </w:p>
    <w:p w:rsidR="007D65FA" w:rsidRPr="00BD5CB3" w:rsidRDefault="007D65FA" w:rsidP="00AE13BD">
      <w:pPr>
        <w:spacing w:line="480" w:lineRule="auto"/>
        <w:jc w:val="center"/>
        <w:rPr>
          <w:rFonts w:ascii="Arial" w:hAnsi="Arial" w:cs="Arial"/>
          <w:sz w:val="20"/>
          <w:szCs w:val="20"/>
        </w:rPr>
      </w:pPr>
      <w:r w:rsidRPr="00BD5CB3">
        <w:rPr>
          <w:rFonts w:ascii="Arial" w:hAnsi="Arial" w:cs="Arial"/>
          <w:sz w:val="20"/>
          <w:szCs w:val="20"/>
        </w:rPr>
        <w:t>AUDITORÍA FORENSE</w:t>
      </w:r>
    </w:p>
    <w:p w:rsidR="007D65FA" w:rsidRPr="00BD5CB3" w:rsidRDefault="007D65FA" w:rsidP="00AE13BD">
      <w:pPr>
        <w:pStyle w:val="NormalWeb"/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BD5CB3">
        <w:rPr>
          <w:rFonts w:ascii="Arial" w:hAnsi="Arial" w:cs="Arial"/>
          <w:bCs/>
          <w:sz w:val="20"/>
          <w:szCs w:val="20"/>
        </w:rPr>
        <w:t>FUENTES PARA RECOLECCION DE LA INFORMACION</w:t>
      </w:r>
    </w:p>
    <w:p w:rsidR="002A474A" w:rsidRPr="00BD5CB3" w:rsidRDefault="007D65FA" w:rsidP="002A474A">
      <w:pPr>
        <w:pStyle w:val="NormalWeb"/>
        <w:spacing w:line="48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BD5CB3">
        <w:rPr>
          <w:rFonts w:ascii="Arial" w:hAnsi="Arial" w:cs="Arial"/>
          <w:sz w:val="20"/>
          <w:szCs w:val="20"/>
        </w:rPr>
        <w:t>Obtener mediante la aplicación de formatos datos completos y precisos sobre el hecho ocurrido y soportarlo en documentos primarios. La información que se utilizará en el proceso debe ser solicitada de forma ordenada, completa y oportuna.</w:t>
      </w:r>
    </w:p>
    <w:p w:rsidR="007D65FA" w:rsidRPr="00BD5CB3" w:rsidRDefault="007D65FA" w:rsidP="002A474A">
      <w:pPr>
        <w:pStyle w:val="NormalWeb"/>
        <w:spacing w:line="48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BD5CB3">
        <w:rPr>
          <w:rFonts w:ascii="Arial" w:hAnsi="Arial" w:cs="Arial"/>
          <w:sz w:val="20"/>
          <w:szCs w:val="20"/>
        </w:rPr>
        <w:t>La fuente de información que serán consultados en esta investigación son las siguientes:</w:t>
      </w:r>
    </w:p>
    <w:p w:rsidR="007D65FA" w:rsidRPr="00BD5CB3" w:rsidRDefault="007D65FA" w:rsidP="00AE13BD">
      <w:pPr>
        <w:pStyle w:val="NormalWeb"/>
        <w:numPr>
          <w:ilvl w:val="0"/>
          <w:numId w:val="1"/>
        </w:num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BD5CB3">
        <w:rPr>
          <w:rFonts w:ascii="Arial" w:hAnsi="Arial" w:cs="Arial"/>
          <w:sz w:val="20"/>
          <w:szCs w:val="20"/>
        </w:rPr>
        <w:t xml:space="preserve">Identificación de las personas </w:t>
      </w:r>
    </w:p>
    <w:p w:rsidR="007D65FA" w:rsidRPr="00BD5CB3" w:rsidRDefault="007D65FA" w:rsidP="00AE13BD">
      <w:pPr>
        <w:pStyle w:val="NormalWeb"/>
        <w:numPr>
          <w:ilvl w:val="0"/>
          <w:numId w:val="2"/>
        </w:num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BD5CB3">
        <w:rPr>
          <w:rFonts w:ascii="Arial" w:hAnsi="Arial" w:cs="Arial"/>
          <w:sz w:val="20"/>
          <w:szCs w:val="20"/>
        </w:rPr>
        <w:t>Registros y controles que se tengan establecidos</w:t>
      </w:r>
    </w:p>
    <w:p w:rsidR="007D65FA" w:rsidRPr="00BD5CB3" w:rsidRDefault="007D65FA" w:rsidP="00AE13BD">
      <w:pPr>
        <w:pStyle w:val="NormalWeb"/>
        <w:numPr>
          <w:ilvl w:val="0"/>
          <w:numId w:val="3"/>
        </w:num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BD5CB3">
        <w:rPr>
          <w:rFonts w:ascii="Arial" w:hAnsi="Arial" w:cs="Arial"/>
          <w:sz w:val="20"/>
          <w:szCs w:val="20"/>
        </w:rPr>
        <w:t>Establecer fuentes alternas con el propósito de verificar en la cámara de comercio y otros tipos de entidades la legalidad de los suplidores y empleados.</w:t>
      </w:r>
    </w:p>
    <w:p w:rsidR="007D65FA" w:rsidRPr="00BD5CB3" w:rsidRDefault="007D65FA" w:rsidP="00AE13BD">
      <w:pPr>
        <w:pStyle w:val="NormalWeb"/>
        <w:numPr>
          <w:ilvl w:val="0"/>
          <w:numId w:val="4"/>
        </w:num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BD5CB3">
        <w:rPr>
          <w:rFonts w:ascii="Arial" w:hAnsi="Arial" w:cs="Arial"/>
          <w:sz w:val="20"/>
          <w:szCs w:val="20"/>
        </w:rPr>
        <w:t>Solicitud de información con el uso de formatos para obtener datos completos y precisos, copia de documentos que soporten la información.</w:t>
      </w:r>
    </w:p>
    <w:p w:rsidR="007D65FA" w:rsidRPr="00BD5CB3" w:rsidRDefault="007D65FA" w:rsidP="00AE13BD">
      <w:pPr>
        <w:pStyle w:val="NormalWeb"/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BD5CB3">
        <w:rPr>
          <w:rFonts w:ascii="Arial" w:hAnsi="Arial" w:cs="Arial"/>
          <w:sz w:val="20"/>
          <w:szCs w:val="20"/>
        </w:rPr>
        <w:t>El investigador puede ampliar el circulo de personas jurídicas a investigar, tales como familiares, amigos, socios, sociedades o firmas que se puedan identificar mediante el análisis de documentos como declaraciones de renta, extractos de cuentas bancarias, escrituras de constitución de sociedades y de compra de bienes inmuebles, entre otros.</w:t>
      </w:r>
      <w:sdt>
        <w:sdtPr>
          <w:rPr>
            <w:rFonts w:ascii="Arial" w:hAnsi="Arial" w:cs="Arial"/>
            <w:sz w:val="20"/>
            <w:szCs w:val="20"/>
          </w:rPr>
          <w:id w:val="-1894734224"/>
          <w:citation/>
        </w:sdtPr>
        <w:sdtEndPr/>
        <w:sdtContent>
          <w:r w:rsidR="00AE13BD" w:rsidRPr="00BD5CB3">
            <w:rPr>
              <w:rFonts w:ascii="Arial" w:hAnsi="Arial" w:cs="Arial"/>
              <w:sz w:val="20"/>
              <w:szCs w:val="20"/>
            </w:rPr>
            <w:fldChar w:fldCharType="begin"/>
          </w:r>
          <w:r w:rsidR="002A474A" w:rsidRPr="00BD5CB3">
            <w:rPr>
              <w:rFonts w:ascii="Arial" w:hAnsi="Arial" w:cs="Arial"/>
              <w:sz w:val="20"/>
              <w:szCs w:val="20"/>
            </w:rPr>
            <w:instrText xml:space="preserve">CITATION JOR \l 17418 </w:instrText>
          </w:r>
          <w:r w:rsidR="00AE13BD" w:rsidRPr="00BD5CB3">
            <w:rPr>
              <w:rFonts w:ascii="Arial" w:hAnsi="Arial" w:cs="Arial"/>
              <w:sz w:val="20"/>
              <w:szCs w:val="20"/>
            </w:rPr>
            <w:fldChar w:fldCharType="separate"/>
          </w:r>
          <w:r w:rsidR="00A55094">
            <w:rPr>
              <w:rFonts w:ascii="Arial" w:hAnsi="Arial" w:cs="Arial"/>
              <w:noProof/>
              <w:sz w:val="20"/>
              <w:szCs w:val="20"/>
            </w:rPr>
            <w:t xml:space="preserve"> </w:t>
          </w:r>
          <w:r w:rsidR="00A55094" w:rsidRPr="00A55094">
            <w:rPr>
              <w:rFonts w:ascii="Arial" w:hAnsi="Arial" w:cs="Arial"/>
              <w:noProof/>
              <w:sz w:val="20"/>
              <w:szCs w:val="20"/>
            </w:rPr>
            <w:t>(AYALA)</w:t>
          </w:r>
          <w:r w:rsidR="00AE13BD" w:rsidRPr="00BD5CB3">
            <w:rPr>
              <w:rFonts w:ascii="Arial" w:hAnsi="Arial" w:cs="Arial"/>
              <w:sz w:val="20"/>
              <w:szCs w:val="20"/>
            </w:rPr>
            <w:fldChar w:fldCharType="end"/>
          </w:r>
        </w:sdtContent>
      </w:sdt>
    </w:p>
    <w:p w:rsidR="00BD26F0" w:rsidRPr="00BD5CB3" w:rsidRDefault="00BD26F0" w:rsidP="00AE13BD">
      <w:pPr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bCs/>
          <w:sz w:val="20"/>
          <w:szCs w:val="20"/>
        </w:rPr>
      </w:pPr>
      <w:r w:rsidRPr="00BD5CB3">
        <w:rPr>
          <w:rFonts w:ascii="Arial" w:hAnsi="Arial" w:cs="Arial"/>
          <w:bCs/>
          <w:sz w:val="20"/>
          <w:szCs w:val="20"/>
        </w:rPr>
        <w:t xml:space="preserve"> BASE LEGAL APLICABLE A LA AUDITORIA FORENSE</w:t>
      </w:r>
    </w:p>
    <w:p w:rsidR="00BD26F0" w:rsidRPr="00BD5CB3" w:rsidRDefault="00BD26F0" w:rsidP="002A474A">
      <w:pPr>
        <w:autoSpaceDE w:val="0"/>
        <w:autoSpaceDN w:val="0"/>
        <w:adjustRightInd w:val="0"/>
        <w:spacing w:after="0" w:line="48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BD5CB3">
        <w:rPr>
          <w:rFonts w:ascii="Arial" w:hAnsi="Arial" w:cs="Arial"/>
          <w:sz w:val="20"/>
          <w:szCs w:val="20"/>
        </w:rPr>
        <w:lastRenderedPageBreak/>
        <w:t>Para facilitar el análisis de la normativa legal relacionada con</w:t>
      </w:r>
      <w:r w:rsidR="002A474A" w:rsidRPr="00BD5CB3">
        <w:rPr>
          <w:rFonts w:ascii="Arial" w:hAnsi="Arial" w:cs="Arial"/>
          <w:sz w:val="20"/>
          <w:szCs w:val="20"/>
        </w:rPr>
        <w:t xml:space="preserve"> </w:t>
      </w:r>
      <w:r w:rsidRPr="00BD5CB3">
        <w:rPr>
          <w:rFonts w:ascii="Arial" w:hAnsi="Arial" w:cs="Arial"/>
          <w:sz w:val="20"/>
          <w:szCs w:val="20"/>
        </w:rPr>
        <w:t>la Auditoría Forense se muestra el siguiente cuadro resumen.</w:t>
      </w:r>
    </w:p>
    <w:p w:rsidR="00BD26F0" w:rsidRPr="00BD5CB3" w:rsidRDefault="00BD26F0" w:rsidP="00AE13BD">
      <w:pPr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bCs/>
          <w:sz w:val="20"/>
          <w:szCs w:val="20"/>
        </w:rPr>
      </w:pPr>
      <w:r w:rsidRPr="00BD5CB3">
        <w:rPr>
          <w:rFonts w:ascii="Arial" w:hAnsi="Arial" w:cs="Arial"/>
          <w:bCs/>
          <w:sz w:val="20"/>
          <w:szCs w:val="20"/>
        </w:rPr>
        <w:t>LEY REGULADORA DEL EJERCICIO DE LA CONTADURÍA PÚBLICA Y AUDITORÍA</w:t>
      </w:r>
    </w:p>
    <w:p w:rsidR="00BD26F0" w:rsidRPr="00BD5CB3" w:rsidRDefault="00BD26F0" w:rsidP="002A474A">
      <w:pPr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 w:rsidRPr="00BD5CB3">
        <w:rPr>
          <w:rFonts w:ascii="Arial" w:hAnsi="Arial" w:cs="Arial"/>
          <w:sz w:val="20"/>
          <w:szCs w:val="20"/>
        </w:rPr>
        <w:t>Art. 1 La Auditoría Externa.</w:t>
      </w:r>
    </w:p>
    <w:p w:rsidR="00BD26F0" w:rsidRPr="00BD5CB3" w:rsidRDefault="00BD26F0" w:rsidP="002A474A">
      <w:pPr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 w:rsidRPr="00BD5CB3">
        <w:rPr>
          <w:rFonts w:ascii="Arial" w:hAnsi="Arial" w:cs="Arial"/>
          <w:sz w:val="20"/>
          <w:szCs w:val="20"/>
        </w:rPr>
        <w:t xml:space="preserve">Art. 17Lit. </w:t>
      </w:r>
      <w:r w:rsidR="002A474A" w:rsidRPr="00BD5CB3">
        <w:rPr>
          <w:rFonts w:ascii="Arial" w:hAnsi="Arial" w:cs="Arial"/>
          <w:sz w:val="20"/>
          <w:szCs w:val="20"/>
        </w:rPr>
        <w:t xml:space="preserve">J </w:t>
      </w:r>
      <w:r w:rsidRPr="00BD5CB3">
        <w:rPr>
          <w:rFonts w:ascii="Arial" w:hAnsi="Arial" w:cs="Arial"/>
          <w:sz w:val="20"/>
          <w:szCs w:val="20"/>
        </w:rPr>
        <w:t>Atribuciones del Contador Público.</w:t>
      </w:r>
    </w:p>
    <w:p w:rsidR="00BD26F0" w:rsidRPr="00BD5CB3" w:rsidRDefault="00BD26F0" w:rsidP="002A474A">
      <w:pPr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 w:rsidRPr="00BD5CB3">
        <w:rPr>
          <w:rFonts w:ascii="Arial" w:hAnsi="Arial" w:cs="Arial"/>
          <w:sz w:val="20"/>
          <w:szCs w:val="20"/>
        </w:rPr>
        <w:t>Art. 20 Validez del Informe.</w:t>
      </w:r>
    </w:p>
    <w:p w:rsidR="00BD26F0" w:rsidRPr="00BD5CB3" w:rsidRDefault="00BD26F0" w:rsidP="002A474A">
      <w:pPr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 w:rsidRPr="00BD5CB3">
        <w:rPr>
          <w:rFonts w:ascii="Arial" w:hAnsi="Arial" w:cs="Arial"/>
          <w:sz w:val="20"/>
          <w:szCs w:val="20"/>
        </w:rPr>
        <w:t>Art. 45 Las Infracciones.</w:t>
      </w:r>
    </w:p>
    <w:p w:rsidR="00BD26F0" w:rsidRPr="00BD5CB3" w:rsidRDefault="00BD26F0" w:rsidP="002A474A">
      <w:pPr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 w:rsidRPr="00BD5CB3">
        <w:rPr>
          <w:rFonts w:ascii="Arial" w:hAnsi="Arial" w:cs="Arial"/>
          <w:sz w:val="20"/>
          <w:szCs w:val="20"/>
        </w:rPr>
        <w:t>Art. 46 Encargados de Aplicar las sanciones.</w:t>
      </w:r>
    </w:p>
    <w:p w:rsidR="00BD26F0" w:rsidRPr="00BD5CB3" w:rsidRDefault="00BD26F0" w:rsidP="002A474A">
      <w:pPr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bCs/>
          <w:sz w:val="20"/>
          <w:szCs w:val="20"/>
        </w:rPr>
      </w:pPr>
      <w:r w:rsidRPr="00BD5CB3">
        <w:rPr>
          <w:rFonts w:ascii="Arial" w:hAnsi="Arial" w:cs="Arial"/>
          <w:bCs/>
          <w:sz w:val="20"/>
          <w:szCs w:val="20"/>
        </w:rPr>
        <w:t xml:space="preserve"> CÓDIGO PENAL</w:t>
      </w:r>
    </w:p>
    <w:p w:rsidR="002A474A" w:rsidRPr="00BD5CB3" w:rsidRDefault="002A474A" w:rsidP="002A474A">
      <w:pPr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 w:rsidRPr="00BD5CB3">
        <w:rPr>
          <w:rFonts w:ascii="Arial" w:hAnsi="Arial" w:cs="Arial"/>
          <w:sz w:val="20"/>
          <w:szCs w:val="20"/>
        </w:rPr>
        <w:t>A</w:t>
      </w:r>
      <w:r w:rsidR="00BD26F0" w:rsidRPr="00BD5CB3">
        <w:rPr>
          <w:rFonts w:ascii="Arial" w:hAnsi="Arial" w:cs="Arial"/>
          <w:sz w:val="20"/>
          <w:szCs w:val="20"/>
        </w:rPr>
        <w:t>rt. 305 La declaración como testigo.</w:t>
      </w:r>
    </w:p>
    <w:p w:rsidR="00BD26F0" w:rsidRPr="00BD5CB3" w:rsidRDefault="00BD26F0" w:rsidP="00AE13BD">
      <w:pPr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 w:rsidRPr="00BD5CB3">
        <w:rPr>
          <w:rFonts w:ascii="Arial" w:hAnsi="Arial" w:cs="Arial"/>
          <w:bCs/>
          <w:sz w:val="20"/>
          <w:szCs w:val="20"/>
        </w:rPr>
        <w:t xml:space="preserve"> CÓDIGO PROCESAL PENAL</w:t>
      </w:r>
    </w:p>
    <w:p w:rsidR="00BD26F0" w:rsidRPr="00BD5CB3" w:rsidRDefault="00BD26F0" w:rsidP="002A474A">
      <w:pPr>
        <w:autoSpaceDE w:val="0"/>
        <w:autoSpaceDN w:val="0"/>
        <w:adjustRightInd w:val="0"/>
        <w:spacing w:after="0" w:line="48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BD5CB3">
        <w:rPr>
          <w:rFonts w:ascii="Arial" w:hAnsi="Arial" w:cs="Arial"/>
          <w:sz w:val="20"/>
          <w:szCs w:val="20"/>
        </w:rPr>
        <w:t>Art. 15 La Prueba.</w:t>
      </w:r>
    </w:p>
    <w:p w:rsidR="00BD26F0" w:rsidRPr="00BD5CB3" w:rsidRDefault="00BD26F0" w:rsidP="002A474A">
      <w:pPr>
        <w:autoSpaceDE w:val="0"/>
        <w:autoSpaceDN w:val="0"/>
        <w:adjustRightInd w:val="0"/>
        <w:spacing w:after="0" w:line="48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BD5CB3">
        <w:rPr>
          <w:rFonts w:ascii="Arial" w:hAnsi="Arial" w:cs="Arial"/>
          <w:sz w:val="20"/>
          <w:szCs w:val="20"/>
        </w:rPr>
        <w:t>Art. 73 Los Peritos.</w:t>
      </w:r>
    </w:p>
    <w:p w:rsidR="00BD26F0" w:rsidRPr="00BD5CB3" w:rsidRDefault="00BD26F0" w:rsidP="002A474A">
      <w:pPr>
        <w:autoSpaceDE w:val="0"/>
        <w:autoSpaceDN w:val="0"/>
        <w:adjustRightInd w:val="0"/>
        <w:spacing w:after="0" w:line="48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BD5CB3">
        <w:rPr>
          <w:rFonts w:ascii="Arial" w:hAnsi="Arial" w:cs="Arial"/>
          <w:sz w:val="20"/>
          <w:szCs w:val="20"/>
        </w:rPr>
        <w:t>Art. 162 La prueba como medio probatorio.</w:t>
      </w:r>
    </w:p>
    <w:p w:rsidR="00BD26F0" w:rsidRPr="00BD5CB3" w:rsidRDefault="00BD26F0" w:rsidP="002A474A">
      <w:pPr>
        <w:autoSpaceDE w:val="0"/>
        <w:autoSpaceDN w:val="0"/>
        <w:adjustRightInd w:val="0"/>
        <w:spacing w:after="0" w:line="48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BD5CB3">
        <w:rPr>
          <w:rFonts w:ascii="Arial" w:hAnsi="Arial" w:cs="Arial"/>
          <w:sz w:val="20"/>
          <w:szCs w:val="20"/>
        </w:rPr>
        <w:t>Art. 195 Quienes pueden ordenar peritaje.</w:t>
      </w:r>
    </w:p>
    <w:p w:rsidR="00BD26F0" w:rsidRPr="00BD5CB3" w:rsidRDefault="00BD26F0" w:rsidP="002A474A">
      <w:pPr>
        <w:autoSpaceDE w:val="0"/>
        <w:autoSpaceDN w:val="0"/>
        <w:adjustRightInd w:val="0"/>
        <w:spacing w:after="0" w:line="48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BD5CB3">
        <w:rPr>
          <w:rFonts w:ascii="Arial" w:hAnsi="Arial" w:cs="Arial"/>
          <w:sz w:val="20"/>
          <w:szCs w:val="20"/>
        </w:rPr>
        <w:t>Art. 196 Requisitos del perito.</w:t>
      </w:r>
    </w:p>
    <w:p w:rsidR="00BD26F0" w:rsidRPr="00BD5CB3" w:rsidRDefault="00BD26F0" w:rsidP="002A474A">
      <w:pPr>
        <w:autoSpaceDE w:val="0"/>
        <w:autoSpaceDN w:val="0"/>
        <w:adjustRightInd w:val="0"/>
        <w:spacing w:after="0" w:line="48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BD5CB3">
        <w:rPr>
          <w:rFonts w:ascii="Arial" w:hAnsi="Arial" w:cs="Arial"/>
          <w:sz w:val="20"/>
          <w:szCs w:val="20"/>
        </w:rPr>
        <w:t>Art. 197 Fidelidad del cargo por parte del perito.</w:t>
      </w:r>
    </w:p>
    <w:p w:rsidR="00BD26F0" w:rsidRPr="00BD5CB3" w:rsidRDefault="00BD26F0" w:rsidP="002A474A">
      <w:pPr>
        <w:autoSpaceDE w:val="0"/>
        <w:autoSpaceDN w:val="0"/>
        <w:adjustRightInd w:val="0"/>
        <w:spacing w:after="0" w:line="48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BD5CB3">
        <w:rPr>
          <w:rFonts w:ascii="Arial" w:hAnsi="Arial" w:cs="Arial"/>
          <w:sz w:val="20"/>
          <w:szCs w:val="20"/>
        </w:rPr>
        <w:t>Art. 198 Incapacidad para participar como perito.</w:t>
      </w:r>
    </w:p>
    <w:p w:rsidR="00BD26F0" w:rsidRPr="00BD5CB3" w:rsidRDefault="00BD26F0" w:rsidP="002A474A">
      <w:pPr>
        <w:autoSpaceDE w:val="0"/>
        <w:autoSpaceDN w:val="0"/>
        <w:adjustRightInd w:val="0"/>
        <w:spacing w:after="0" w:line="48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BD5CB3">
        <w:rPr>
          <w:rFonts w:ascii="Arial" w:hAnsi="Arial" w:cs="Arial"/>
          <w:sz w:val="20"/>
          <w:szCs w:val="20"/>
        </w:rPr>
        <w:t>Art. 202 Orientación al auditor por parte del juez.</w:t>
      </w:r>
    </w:p>
    <w:p w:rsidR="00BD26F0" w:rsidRPr="00BD5CB3" w:rsidRDefault="00BD26F0" w:rsidP="002A474A">
      <w:pPr>
        <w:autoSpaceDE w:val="0"/>
        <w:autoSpaceDN w:val="0"/>
        <w:adjustRightInd w:val="0"/>
        <w:spacing w:after="0" w:line="48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BD5CB3">
        <w:rPr>
          <w:rFonts w:ascii="Arial" w:hAnsi="Arial" w:cs="Arial"/>
          <w:sz w:val="20"/>
          <w:szCs w:val="20"/>
        </w:rPr>
        <w:t>Art. 204 Actuación en caso de nombramiento de dos o más peritos.</w:t>
      </w:r>
    </w:p>
    <w:p w:rsidR="00BD26F0" w:rsidRPr="00BD5CB3" w:rsidRDefault="00BD26F0" w:rsidP="002A474A">
      <w:pPr>
        <w:autoSpaceDE w:val="0"/>
        <w:autoSpaceDN w:val="0"/>
        <w:adjustRightInd w:val="0"/>
        <w:spacing w:after="0" w:line="48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BD5CB3">
        <w:rPr>
          <w:rFonts w:ascii="Arial" w:hAnsi="Arial" w:cs="Arial"/>
          <w:sz w:val="20"/>
          <w:szCs w:val="20"/>
        </w:rPr>
        <w:t>Art. 205 Actuación del Juez en caso de discrepancia en los informes.</w:t>
      </w:r>
    </w:p>
    <w:p w:rsidR="00BD26F0" w:rsidRPr="00BD5CB3" w:rsidRDefault="00BD26F0" w:rsidP="002A474A">
      <w:pPr>
        <w:autoSpaceDE w:val="0"/>
        <w:autoSpaceDN w:val="0"/>
        <w:adjustRightInd w:val="0"/>
        <w:spacing w:after="0" w:line="48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BD5CB3">
        <w:rPr>
          <w:rFonts w:ascii="Arial" w:hAnsi="Arial" w:cs="Arial"/>
          <w:sz w:val="20"/>
          <w:szCs w:val="20"/>
        </w:rPr>
        <w:t>Art. 206 El dictamen pericial.</w:t>
      </w:r>
    </w:p>
    <w:p w:rsidR="00BD26F0" w:rsidRPr="00BD5CB3" w:rsidRDefault="00BD26F0" w:rsidP="002A474A">
      <w:pPr>
        <w:autoSpaceDE w:val="0"/>
        <w:autoSpaceDN w:val="0"/>
        <w:adjustRightInd w:val="0"/>
        <w:spacing w:after="0" w:line="48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BD5CB3">
        <w:rPr>
          <w:rFonts w:ascii="Arial" w:hAnsi="Arial" w:cs="Arial"/>
          <w:sz w:val="20"/>
          <w:szCs w:val="20"/>
        </w:rPr>
        <w:t>Art. 208 Obligación del perito en guardar reservas.</w:t>
      </w:r>
    </w:p>
    <w:p w:rsidR="00BD26F0" w:rsidRPr="00BD5CB3" w:rsidRDefault="00BD26F0" w:rsidP="002A474A">
      <w:pPr>
        <w:autoSpaceDE w:val="0"/>
        <w:autoSpaceDN w:val="0"/>
        <w:adjustRightInd w:val="0"/>
        <w:spacing w:after="0" w:line="48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BD5CB3">
        <w:rPr>
          <w:rFonts w:ascii="Arial" w:hAnsi="Arial" w:cs="Arial"/>
          <w:sz w:val="20"/>
          <w:szCs w:val="20"/>
        </w:rPr>
        <w:t>Art. 209 Derecho de cobrar sus honorarios.</w:t>
      </w:r>
    </w:p>
    <w:p w:rsidR="00BD26F0" w:rsidRPr="00BD5CB3" w:rsidRDefault="00BD26F0" w:rsidP="002A474A">
      <w:pPr>
        <w:autoSpaceDE w:val="0"/>
        <w:autoSpaceDN w:val="0"/>
        <w:adjustRightInd w:val="0"/>
        <w:spacing w:after="0" w:line="48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BD5CB3">
        <w:rPr>
          <w:rFonts w:ascii="Arial" w:hAnsi="Arial" w:cs="Arial"/>
          <w:sz w:val="20"/>
          <w:szCs w:val="20"/>
        </w:rPr>
        <w:t>Art. 247 Requerimiento fiscal.</w:t>
      </w:r>
    </w:p>
    <w:p w:rsidR="00BD26F0" w:rsidRPr="00BD5CB3" w:rsidRDefault="00BD26F0" w:rsidP="002A474A">
      <w:pPr>
        <w:autoSpaceDE w:val="0"/>
        <w:autoSpaceDN w:val="0"/>
        <w:adjustRightInd w:val="0"/>
        <w:spacing w:after="0" w:line="48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BD5CB3">
        <w:rPr>
          <w:rFonts w:ascii="Arial" w:hAnsi="Arial" w:cs="Arial"/>
          <w:sz w:val="20"/>
          <w:szCs w:val="20"/>
        </w:rPr>
        <w:t>Art. 345 Proceso para recibir la prueba.</w:t>
      </w:r>
    </w:p>
    <w:p w:rsidR="00BD26F0" w:rsidRPr="00BD5CB3" w:rsidRDefault="00BD26F0" w:rsidP="002A474A">
      <w:pPr>
        <w:autoSpaceDE w:val="0"/>
        <w:autoSpaceDN w:val="0"/>
        <w:adjustRightInd w:val="0"/>
        <w:spacing w:after="0" w:line="48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BD5CB3">
        <w:rPr>
          <w:rFonts w:ascii="Arial" w:hAnsi="Arial" w:cs="Arial"/>
          <w:sz w:val="20"/>
          <w:szCs w:val="20"/>
        </w:rPr>
        <w:t>Art. 346 Lectura de las conclusiones de los dictámenes.</w:t>
      </w:r>
    </w:p>
    <w:p w:rsidR="00BD26F0" w:rsidRPr="00BD5CB3" w:rsidRDefault="00BD26F0" w:rsidP="002A474A">
      <w:pPr>
        <w:autoSpaceDE w:val="0"/>
        <w:autoSpaceDN w:val="0"/>
        <w:adjustRightInd w:val="0"/>
        <w:spacing w:after="0" w:line="48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BD5CB3">
        <w:rPr>
          <w:rFonts w:ascii="Arial" w:hAnsi="Arial" w:cs="Arial"/>
          <w:sz w:val="20"/>
          <w:szCs w:val="20"/>
        </w:rPr>
        <w:t>Art. 351 Los documentos en una auditoría.</w:t>
      </w:r>
    </w:p>
    <w:p w:rsidR="00BD26F0" w:rsidRPr="00BD5CB3" w:rsidRDefault="00BD26F0" w:rsidP="002A474A">
      <w:pPr>
        <w:autoSpaceDE w:val="0"/>
        <w:autoSpaceDN w:val="0"/>
        <w:adjustRightInd w:val="0"/>
        <w:spacing w:after="0" w:line="48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BD5CB3">
        <w:rPr>
          <w:rFonts w:ascii="Arial" w:hAnsi="Arial" w:cs="Arial"/>
          <w:sz w:val="20"/>
          <w:szCs w:val="20"/>
        </w:rPr>
        <w:lastRenderedPageBreak/>
        <w:t>Art. 352 La recepción de prueba.</w:t>
      </w:r>
    </w:p>
    <w:p w:rsidR="00BD26F0" w:rsidRPr="00BD5CB3" w:rsidRDefault="00BD26F0" w:rsidP="002A474A">
      <w:pPr>
        <w:autoSpaceDE w:val="0"/>
        <w:autoSpaceDN w:val="0"/>
        <w:adjustRightInd w:val="0"/>
        <w:spacing w:after="0" w:line="48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BD5CB3">
        <w:rPr>
          <w:rFonts w:ascii="Arial" w:hAnsi="Arial" w:cs="Arial"/>
          <w:sz w:val="20"/>
          <w:szCs w:val="20"/>
        </w:rPr>
        <w:t>Art. 355 Presentación de otras pruebas.</w:t>
      </w:r>
    </w:p>
    <w:p w:rsidR="00BD26F0" w:rsidRPr="00BD5CB3" w:rsidRDefault="00BD26F0" w:rsidP="002A474A">
      <w:pPr>
        <w:autoSpaceDE w:val="0"/>
        <w:autoSpaceDN w:val="0"/>
        <w:adjustRightInd w:val="0"/>
        <w:spacing w:after="0" w:line="480" w:lineRule="auto"/>
        <w:ind w:left="709" w:hanging="709"/>
        <w:jc w:val="both"/>
        <w:rPr>
          <w:rFonts w:ascii="Arial" w:hAnsi="Arial" w:cs="Arial"/>
          <w:sz w:val="20"/>
          <w:szCs w:val="20"/>
        </w:rPr>
      </w:pPr>
      <w:r w:rsidRPr="00BD5CB3">
        <w:rPr>
          <w:rFonts w:ascii="Arial" w:hAnsi="Arial" w:cs="Arial"/>
          <w:sz w:val="20"/>
          <w:szCs w:val="20"/>
        </w:rPr>
        <w:t>Art. 356 Pruebas que surgieron durante la vista pública.</w:t>
      </w:r>
      <w:sdt>
        <w:sdtPr>
          <w:rPr>
            <w:rFonts w:ascii="Arial" w:hAnsi="Arial" w:cs="Arial"/>
            <w:sz w:val="20"/>
            <w:szCs w:val="20"/>
          </w:rPr>
          <w:id w:val="1518267748"/>
          <w:citation/>
        </w:sdtPr>
        <w:sdtContent>
          <w:r w:rsidR="00A55094">
            <w:rPr>
              <w:rFonts w:ascii="Arial" w:hAnsi="Arial" w:cs="Arial"/>
              <w:sz w:val="20"/>
              <w:szCs w:val="20"/>
            </w:rPr>
            <w:fldChar w:fldCharType="begin"/>
          </w:r>
          <w:r w:rsidR="00A55094">
            <w:rPr>
              <w:rFonts w:ascii="Arial" w:hAnsi="Arial" w:cs="Arial"/>
              <w:sz w:val="20"/>
              <w:szCs w:val="20"/>
            </w:rPr>
            <w:instrText xml:space="preserve">CITATION EME08 \l 17418 </w:instrText>
          </w:r>
          <w:r w:rsidR="00A55094">
            <w:rPr>
              <w:rFonts w:ascii="Arial" w:hAnsi="Arial" w:cs="Arial"/>
              <w:sz w:val="20"/>
              <w:szCs w:val="20"/>
            </w:rPr>
            <w:fldChar w:fldCharType="separate"/>
          </w:r>
          <w:r w:rsidR="00A55094">
            <w:rPr>
              <w:rFonts w:ascii="Arial" w:hAnsi="Arial" w:cs="Arial"/>
              <w:noProof/>
              <w:sz w:val="20"/>
              <w:szCs w:val="20"/>
            </w:rPr>
            <w:t xml:space="preserve"> </w:t>
          </w:r>
          <w:r w:rsidR="00A55094" w:rsidRPr="00A55094">
            <w:rPr>
              <w:rFonts w:ascii="Arial" w:hAnsi="Arial" w:cs="Arial"/>
              <w:noProof/>
              <w:sz w:val="20"/>
              <w:szCs w:val="20"/>
            </w:rPr>
            <w:t>(EMELINA IBETH LOPEZ, 2008)</w:t>
          </w:r>
          <w:r w:rsidR="00A55094">
            <w:rPr>
              <w:rFonts w:ascii="Arial" w:hAnsi="Arial" w:cs="Arial"/>
              <w:sz w:val="20"/>
              <w:szCs w:val="20"/>
            </w:rPr>
            <w:fldChar w:fldCharType="end"/>
          </w:r>
        </w:sdtContent>
      </w:sdt>
    </w:p>
    <w:p w:rsidR="00BD5CB3" w:rsidRPr="00BD5CB3" w:rsidRDefault="00BD5CB3" w:rsidP="00BD5CB3">
      <w:pPr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bCs/>
          <w:sz w:val="20"/>
          <w:szCs w:val="20"/>
        </w:rPr>
      </w:pPr>
      <w:r w:rsidRPr="00BD5CB3">
        <w:rPr>
          <w:rFonts w:ascii="Arial" w:hAnsi="Arial" w:cs="Arial"/>
          <w:bCs/>
          <w:sz w:val="20"/>
          <w:szCs w:val="20"/>
        </w:rPr>
        <w:t>NIA 200 “OBJETIVO Y PRINCIPIOS GENERALES QUE GOBIERNAN UNA AUDITORÍA DE ESTADOS FINANCIEROS”</w:t>
      </w:r>
    </w:p>
    <w:p w:rsidR="00BD5CB3" w:rsidRPr="00BD5CB3" w:rsidRDefault="00BD5CB3" w:rsidP="00BD5CB3">
      <w:pPr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bCs/>
          <w:sz w:val="20"/>
          <w:szCs w:val="20"/>
        </w:rPr>
      </w:pPr>
      <w:r w:rsidRPr="00BD5CB3">
        <w:rPr>
          <w:rFonts w:ascii="Arial" w:hAnsi="Arial" w:cs="Arial"/>
          <w:bCs/>
          <w:sz w:val="20"/>
          <w:szCs w:val="20"/>
        </w:rPr>
        <w:t>NIA 240 “RESPONSABILIDAD DEL AUDITOR DE CONSIDERAR EL FRAUDE EN UNA AUDITORÍA DE ESTADOS FINANCIEROS”</w:t>
      </w:r>
    </w:p>
    <w:p w:rsidR="00BD5CB3" w:rsidRPr="00BD5CB3" w:rsidRDefault="00BD5CB3" w:rsidP="00BD5CB3">
      <w:pPr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bCs/>
          <w:sz w:val="20"/>
          <w:szCs w:val="20"/>
        </w:rPr>
      </w:pPr>
      <w:r w:rsidRPr="00BD5CB3">
        <w:rPr>
          <w:rFonts w:ascii="Arial" w:hAnsi="Arial" w:cs="Arial"/>
          <w:bCs/>
          <w:sz w:val="20"/>
          <w:szCs w:val="20"/>
        </w:rPr>
        <w:t>NIA 300 “PLANEACIÓN DE LA AUDITORÍA DE ESTADOS FINANCIEROS”</w:t>
      </w:r>
    </w:p>
    <w:p w:rsidR="00BD5CB3" w:rsidRPr="00BD5CB3" w:rsidRDefault="00BD5CB3" w:rsidP="00BD5CB3">
      <w:pPr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bCs/>
          <w:sz w:val="20"/>
          <w:szCs w:val="20"/>
        </w:rPr>
      </w:pPr>
      <w:r w:rsidRPr="00BD5CB3">
        <w:rPr>
          <w:rFonts w:ascii="Arial" w:hAnsi="Arial" w:cs="Arial"/>
          <w:bCs/>
          <w:sz w:val="20"/>
          <w:szCs w:val="20"/>
        </w:rPr>
        <w:t>NIA 500 “EVIDENCIA DE AUDITORÍA”</w:t>
      </w:r>
    </w:p>
    <w:p w:rsidR="00BD5CB3" w:rsidRPr="00BD5CB3" w:rsidRDefault="00BD5CB3" w:rsidP="00BD5CB3">
      <w:pPr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bCs/>
          <w:sz w:val="20"/>
          <w:szCs w:val="20"/>
        </w:rPr>
      </w:pPr>
      <w:r w:rsidRPr="00BD5CB3">
        <w:rPr>
          <w:rFonts w:ascii="Arial" w:hAnsi="Arial" w:cs="Arial"/>
          <w:bCs/>
          <w:sz w:val="20"/>
          <w:szCs w:val="20"/>
        </w:rPr>
        <w:t>NIA 620 “USO DEL TRABAJO DE UN EXPERTO”</w:t>
      </w:r>
      <w:r w:rsidR="00A55094">
        <w:rPr>
          <w:rFonts w:ascii="Arial" w:hAnsi="Arial" w:cs="Arial"/>
          <w:bCs/>
          <w:sz w:val="20"/>
          <w:szCs w:val="20"/>
        </w:rPr>
        <w:t xml:space="preserve">  </w:t>
      </w:r>
    </w:p>
    <w:p w:rsidR="00BD5CB3" w:rsidRPr="00BD5CB3" w:rsidRDefault="00BD5CB3" w:rsidP="00BD5CB3">
      <w:pPr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bCs/>
          <w:sz w:val="20"/>
          <w:szCs w:val="20"/>
        </w:rPr>
      </w:pPr>
    </w:p>
    <w:p w:rsidR="00BD5CB3" w:rsidRPr="00BD5CB3" w:rsidRDefault="00BD5CB3" w:rsidP="002A474A">
      <w:pPr>
        <w:autoSpaceDE w:val="0"/>
        <w:autoSpaceDN w:val="0"/>
        <w:adjustRightInd w:val="0"/>
        <w:spacing w:after="0" w:line="480" w:lineRule="auto"/>
        <w:ind w:left="709" w:hanging="709"/>
        <w:jc w:val="both"/>
        <w:rPr>
          <w:rFonts w:ascii="Arial" w:hAnsi="Arial" w:cs="Arial"/>
          <w:sz w:val="20"/>
          <w:szCs w:val="20"/>
        </w:rPr>
      </w:pPr>
    </w:p>
    <w:p w:rsidR="007B252A" w:rsidRPr="00BD5CB3" w:rsidRDefault="007B252A" w:rsidP="002A474A">
      <w:pPr>
        <w:autoSpaceDE w:val="0"/>
        <w:autoSpaceDN w:val="0"/>
        <w:adjustRightInd w:val="0"/>
        <w:spacing w:after="0" w:line="480" w:lineRule="auto"/>
        <w:ind w:left="709" w:hanging="709"/>
        <w:jc w:val="both"/>
        <w:rPr>
          <w:rFonts w:ascii="Arial" w:hAnsi="Arial" w:cs="Arial"/>
          <w:sz w:val="20"/>
          <w:szCs w:val="20"/>
        </w:rPr>
      </w:pPr>
    </w:p>
    <w:p w:rsidR="007B252A" w:rsidRPr="00BD5CB3" w:rsidRDefault="007B252A" w:rsidP="002A474A">
      <w:pPr>
        <w:autoSpaceDE w:val="0"/>
        <w:autoSpaceDN w:val="0"/>
        <w:adjustRightInd w:val="0"/>
        <w:spacing w:after="0" w:line="480" w:lineRule="auto"/>
        <w:ind w:left="709" w:hanging="709"/>
        <w:jc w:val="both"/>
        <w:rPr>
          <w:rFonts w:ascii="Arial" w:hAnsi="Arial" w:cs="Arial"/>
          <w:sz w:val="20"/>
          <w:szCs w:val="20"/>
        </w:rPr>
      </w:pPr>
    </w:p>
    <w:p w:rsidR="007B252A" w:rsidRPr="00BD5CB3" w:rsidRDefault="007B252A" w:rsidP="002A474A">
      <w:pPr>
        <w:autoSpaceDE w:val="0"/>
        <w:autoSpaceDN w:val="0"/>
        <w:adjustRightInd w:val="0"/>
        <w:spacing w:after="0" w:line="480" w:lineRule="auto"/>
        <w:ind w:left="709" w:hanging="709"/>
        <w:jc w:val="both"/>
        <w:rPr>
          <w:rFonts w:ascii="Arial" w:hAnsi="Arial" w:cs="Arial"/>
          <w:sz w:val="20"/>
          <w:szCs w:val="20"/>
        </w:rPr>
      </w:pPr>
    </w:p>
    <w:p w:rsidR="007B252A" w:rsidRPr="00BD5CB3" w:rsidRDefault="007B252A" w:rsidP="002A474A">
      <w:pPr>
        <w:autoSpaceDE w:val="0"/>
        <w:autoSpaceDN w:val="0"/>
        <w:adjustRightInd w:val="0"/>
        <w:spacing w:after="0" w:line="480" w:lineRule="auto"/>
        <w:ind w:left="709" w:hanging="709"/>
        <w:jc w:val="both"/>
        <w:rPr>
          <w:rFonts w:ascii="Arial" w:hAnsi="Arial" w:cs="Arial"/>
          <w:sz w:val="20"/>
          <w:szCs w:val="20"/>
        </w:rPr>
      </w:pPr>
    </w:p>
    <w:sdt>
      <w:sdtPr>
        <w:rPr>
          <w:rFonts w:ascii="Arial" w:eastAsiaTheme="minorHAnsi" w:hAnsi="Arial" w:cs="Arial"/>
          <w:color w:val="auto"/>
          <w:sz w:val="20"/>
          <w:szCs w:val="20"/>
          <w:lang w:val="es-ES" w:eastAsia="en-US"/>
        </w:rPr>
        <w:id w:val="1246147866"/>
        <w:docPartObj>
          <w:docPartGallery w:val="Bibliographies"/>
          <w:docPartUnique/>
        </w:docPartObj>
      </w:sdtPr>
      <w:sdtEndPr>
        <w:rPr>
          <w:lang w:val="es-SV"/>
        </w:rPr>
      </w:sdtEndPr>
      <w:sdtContent>
        <w:p w:rsidR="007B252A" w:rsidRPr="00BD5CB3" w:rsidRDefault="007B252A">
          <w:pPr>
            <w:pStyle w:val="Ttulo1"/>
            <w:rPr>
              <w:rFonts w:ascii="Arial" w:hAnsi="Arial" w:cs="Arial"/>
              <w:sz w:val="20"/>
              <w:szCs w:val="20"/>
            </w:rPr>
          </w:pPr>
          <w:r w:rsidRPr="00BD5CB3">
            <w:rPr>
              <w:rFonts w:ascii="Arial" w:hAnsi="Arial" w:cs="Arial"/>
              <w:sz w:val="20"/>
              <w:szCs w:val="20"/>
              <w:lang w:val="es-ES"/>
            </w:rPr>
            <w:t>Bibliografía</w:t>
          </w:r>
        </w:p>
        <w:sdt>
          <w:sdtPr>
            <w:rPr>
              <w:rFonts w:ascii="Arial" w:hAnsi="Arial" w:cs="Arial"/>
              <w:sz w:val="20"/>
              <w:szCs w:val="20"/>
            </w:rPr>
            <w:id w:val="111145805"/>
            <w:bibliography/>
          </w:sdtPr>
          <w:sdtEndPr/>
          <w:sdtContent>
            <w:p w:rsidR="00A55094" w:rsidRDefault="007B252A" w:rsidP="00A55094">
              <w:pPr>
                <w:pStyle w:val="Bibliografa"/>
                <w:ind w:left="720" w:hanging="720"/>
                <w:rPr>
                  <w:noProof/>
                  <w:sz w:val="24"/>
                  <w:szCs w:val="24"/>
                  <w:lang w:val="es-ES"/>
                </w:rPr>
              </w:pPr>
              <w:r w:rsidRPr="00BD5CB3">
                <w:rPr>
                  <w:rFonts w:ascii="Arial" w:hAnsi="Arial" w:cs="Arial"/>
                  <w:sz w:val="20"/>
                  <w:szCs w:val="20"/>
                </w:rPr>
                <w:fldChar w:fldCharType="begin"/>
              </w:r>
              <w:r w:rsidRPr="00BD5CB3">
                <w:rPr>
                  <w:rFonts w:ascii="Arial" w:hAnsi="Arial" w:cs="Arial"/>
                  <w:sz w:val="20"/>
                  <w:szCs w:val="20"/>
                </w:rPr>
                <w:instrText>BIBLIOGRAPHY</w:instrText>
              </w:r>
              <w:r w:rsidRPr="00BD5CB3">
                <w:rPr>
                  <w:rFonts w:ascii="Arial" w:hAnsi="Arial" w:cs="Arial"/>
                  <w:sz w:val="20"/>
                  <w:szCs w:val="20"/>
                </w:rPr>
                <w:fldChar w:fldCharType="separate"/>
              </w:r>
              <w:r w:rsidR="00A55094">
                <w:rPr>
                  <w:noProof/>
                  <w:lang w:val="es-ES"/>
                </w:rPr>
                <w:t xml:space="preserve">AYALA, J. B. (s.f.). </w:t>
              </w:r>
              <w:r w:rsidR="00A55094">
                <w:rPr>
                  <w:i/>
                  <w:iCs/>
                  <w:noProof/>
                  <w:lang w:val="es-ES"/>
                </w:rPr>
                <w:t>FRAUDE FIANCIERO.</w:t>
              </w:r>
              <w:r w:rsidR="00A55094">
                <w:rPr>
                  <w:noProof/>
                  <w:lang w:val="es-ES"/>
                </w:rPr>
                <w:t xml:space="preserve"> ECUADOR: 2008.</w:t>
              </w:r>
            </w:p>
            <w:p w:rsidR="00A55094" w:rsidRDefault="00A55094" w:rsidP="00A55094">
              <w:pPr>
                <w:pStyle w:val="Bibliografa"/>
                <w:ind w:left="720" w:hanging="720"/>
                <w:rPr>
                  <w:noProof/>
                  <w:lang w:val="es-ES"/>
                </w:rPr>
              </w:pPr>
              <w:r>
                <w:rPr>
                  <w:noProof/>
                  <w:lang w:val="es-ES"/>
                </w:rPr>
                <w:t xml:space="preserve">EMELINA IBETH LOPEZ, L. D. (2008). </w:t>
              </w:r>
              <w:r>
                <w:rPr>
                  <w:i/>
                  <w:iCs/>
                  <w:noProof/>
                  <w:lang w:val="es-ES"/>
                </w:rPr>
                <w:t>TESIS EL CONTADOR PUBLICO EN LA AUDITORIA FORENSE.</w:t>
              </w:r>
              <w:r>
                <w:rPr>
                  <w:noProof/>
                  <w:lang w:val="es-ES"/>
                </w:rPr>
                <w:t xml:space="preserve"> SAN SALVADOR: UNIVERSIDAD DE EL SALVADOR.</w:t>
              </w:r>
            </w:p>
            <w:p w:rsidR="00A55094" w:rsidRDefault="00A55094" w:rsidP="00A55094">
              <w:pPr>
                <w:pStyle w:val="Bibliografa"/>
                <w:ind w:left="720" w:hanging="720"/>
                <w:rPr>
                  <w:noProof/>
                  <w:lang w:val="es-ES"/>
                </w:rPr>
              </w:pPr>
              <w:r>
                <w:rPr>
                  <w:noProof/>
                  <w:lang w:val="es-ES"/>
                </w:rPr>
                <w:t xml:space="preserve">IFAC. (2011). </w:t>
              </w:r>
              <w:r>
                <w:rPr>
                  <w:i/>
                  <w:iCs/>
                  <w:noProof/>
                  <w:lang w:val="es-ES"/>
                </w:rPr>
                <w:t>NIA´S.</w:t>
              </w:r>
              <w:r>
                <w:rPr>
                  <w:noProof/>
                  <w:lang w:val="es-ES"/>
                </w:rPr>
                <w:t xml:space="preserve"> </w:t>
              </w:r>
            </w:p>
            <w:bookmarkStart w:id="0" w:name="_GoBack"/>
            <w:bookmarkEnd w:id="0"/>
            <w:p w:rsidR="007B252A" w:rsidRPr="00BD5CB3" w:rsidRDefault="007B252A" w:rsidP="00A55094">
              <w:pPr>
                <w:rPr>
                  <w:rFonts w:ascii="Arial" w:hAnsi="Arial" w:cs="Arial"/>
                  <w:sz w:val="20"/>
                  <w:szCs w:val="20"/>
                </w:rPr>
              </w:pPr>
              <w:r w:rsidRPr="00BD5CB3">
                <w:rPr>
                  <w:rFonts w:ascii="Arial" w:hAnsi="Arial" w:cs="Arial"/>
                  <w:bCs/>
                  <w:sz w:val="20"/>
                  <w:szCs w:val="20"/>
                </w:rPr>
                <w:fldChar w:fldCharType="end"/>
              </w:r>
            </w:p>
          </w:sdtContent>
        </w:sdt>
      </w:sdtContent>
    </w:sdt>
    <w:p w:rsidR="000758CE" w:rsidRPr="00BD5CB3" w:rsidRDefault="00545F82" w:rsidP="002A474A">
      <w:pPr>
        <w:spacing w:line="480" w:lineRule="auto"/>
        <w:ind w:left="709" w:hanging="709"/>
        <w:rPr>
          <w:rFonts w:ascii="Arial" w:hAnsi="Arial" w:cs="Arial"/>
          <w:sz w:val="20"/>
          <w:szCs w:val="20"/>
        </w:rPr>
      </w:pPr>
      <w:r w:rsidRPr="00BD5CB3">
        <w:rPr>
          <w:rFonts w:ascii="Arial" w:hAnsi="Arial" w:cs="Arial"/>
          <w:sz w:val="20"/>
          <w:szCs w:val="20"/>
        </w:rPr>
        <w:t xml:space="preserve"> </w:t>
      </w:r>
    </w:p>
    <w:sectPr w:rsidR="000758CE" w:rsidRPr="00BD5CB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152EA9"/>
    <w:multiLevelType w:val="multilevel"/>
    <w:tmpl w:val="6D585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6F0"/>
    <w:rsid w:val="000758CE"/>
    <w:rsid w:val="002A474A"/>
    <w:rsid w:val="00545F82"/>
    <w:rsid w:val="007B252A"/>
    <w:rsid w:val="007D65FA"/>
    <w:rsid w:val="007D7579"/>
    <w:rsid w:val="00A55094"/>
    <w:rsid w:val="00AE13BD"/>
    <w:rsid w:val="00BD26F0"/>
    <w:rsid w:val="00BD5CB3"/>
    <w:rsid w:val="00C055C7"/>
    <w:rsid w:val="00D50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A13122-F9A4-4F78-909A-EEA3E059D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26F0"/>
    <w:pPr>
      <w:spacing w:after="200" w:line="276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7B252A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s-SV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D65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character" w:customStyle="1" w:styleId="Ttulo1Car">
    <w:name w:val="Título 1 Car"/>
    <w:basedOn w:val="Fuentedeprrafopredeter"/>
    <w:link w:val="Ttulo1"/>
    <w:uiPriority w:val="9"/>
    <w:rsid w:val="007B25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s-SV"/>
    </w:rPr>
  </w:style>
  <w:style w:type="paragraph" w:styleId="Bibliografa">
    <w:name w:val="Bibliography"/>
    <w:basedOn w:val="Normal"/>
    <w:next w:val="Normal"/>
    <w:uiPriority w:val="37"/>
    <w:unhideWhenUsed/>
    <w:rsid w:val="007B25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3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JOR</b:Tag>
    <b:SourceType>Book</b:SourceType>
    <b:Guid>{BEB3ABFF-4A54-4B78-BB90-3BCC3657D03B}</b:Guid>
    <b:Author>
      <b:Author>
        <b:NameList>
          <b:Person>
            <b:Last>AYALA</b:Last>
            <b:First>JORGE</b:First>
            <b:Middle>BADILLO</b:Middle>
          </b:Person>
        </b:NameList>
      </b:Author>
    </b:Author>
    <b:Title>FRAUDE FIANCIERO</b:Title>
    <b:City>ECUADOR</b:City>
    <b:Publisher>2008</b:Publisher>
    <b:RefOrder>1</b:RefOrder>
  </b:Source>
  <b:Source>
    <b:Tag>IFA113</b:Tag>
    <b:SourceType>Book</b:SourceType>
    <b:Guid>{BDA7061C-0C9D-4743-9834-D18F568D5A04}</b:Guid>
    <b:Author>
      <b:Author>
        <b:NameList>
          <b:Person>
            <b:Last>IFAC</b:Last>
          </b:Person>
        </b:NameList>
      </b:Author>
    </b:Author>
    <b:Title>NIA´S</b:Title>
    <b:Year>2011</b:Year>
    <b:RefOrder>3</b:RefOrder>
  </b:Source>
  <b:Source>
    <b:Tag>EME08</b:Tag>
    <b:SourceType>Report</b:SourceType>
    <b:Guid>{C1D0FC13-C81A-4D26-8B46-2B9F8D17C148}</b:Guid>
    <b:Title> TESIS EL CONTADOR PUBLICO EN LA AUDITORIA FORENSE</b:Title>
    <b:Year>2008</b:Year>
    <b:City>SAN SALVADOR</b:City>
    <b:Author>
      <b:Author>
        <b:NameList>
          <b:Person>
            <b:Last>EMELINA IBETH LOPEZ</b:Last>
            <b:First>LORENA</b:First>
            <b:Middle>DEL CARMEN MEJIA, ROCIO DEL CARMEN RIVERA</b:Middle>
          </b:Person>
        </b:NameList>
      </b:Author>
    </b:Author>
    <b:Publisher>UNIVERSIDAD DE EL SALVADOR</b:Publisher>
    <b:RefOrder>2</b:RefOrder>
  </b:Source>
</b:Sources>
</file>

<file path=customXml/itemProps1.xml><?xml version="1.0" encoding="utf-8"?>
<ds:datastoreItem xmlns:ds="http://schemas.openxmlformats.org/officeDocument/2006/customXml" ds:itemID="{648AC2F3-A351-434D-81A1-5E885EC32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517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6</cp:revision>
  <dcterms:created xsi:type="dcterms:W3CDTF">2015-11-13T17:18:00Z</dcterms:created>
  <dcterms:modified xsi:type="dcterms:W3CDTF">2015-11-13T19:26:00Z</dcterms:modified>
</cp:coreProperties>
</file>