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13" w:rsidRDefault="005D0C13" w:rsidP="005D0C1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Primer control de lectura Seminario de Auditoria.</w:t>
      </w:r>
    </w:p>
    <w:p w:rsidR="00B57C00" w:rsidRPr="00FC4AF6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  <w:b/>
        </w:rPr>
        <w:t xml:space="preserve">Auditoria interna </w:t>
      </w:r>
      <w:r w:rsidRPr="00FC4AF6">
        <w:rPr>
          <w:rFonts w:ascii="Times New Roman" w:hAnsi="Times New Roman" w:cs="Times New Roman"/>
        </w:rPr>
        <w:t>es una actividad independiente y objetiva de evaluación de evidencia y dar consejos a la organización para agregar valor y mejora las operaciones de una organización, además ayuda al logro de objetivos mejorando y evaluando la gestión de riesgo, control y gobierno.</w:t>
      </w:r>
    </w:p>
    <w:p w:rsidR="001453E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El propósito del código de ética del instituto es promover una cultura ética en la profesión de auditoria interna.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Es necesario contar con un código de ética para la profesión de auditoria interna, ya que se basa en la confianza que se </w:t>
      </w:r>
      <w:r w:rsidR="005D0C13" w:rsidRPr="005D0C13">
        <w:rPr>
          <w:rFonts w:ascii="Times New Roman" w:hAnsi="Times New Roman" w:cs="Times New Roman"/>
        </w:rPr>
        <w:t>imparte</w:t>
      </w:r>
      <w:r w:rsidRPr="005D0C13">
        <w:rPr>
          <w:rFonts w:ascii="Times New Roman" w:hAnsi="Times New Roman" w:cs="Times New Roman"/>
        </w:rPr>
        <w:t xml:space="preserve"> a su aseguramiento objetivo sobre la gestión de riesgo, control y dirección .el código de ética abarca dos componentes esenciales: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PRINCIPIOS</w:t>
      </w:r>
      <w:r w:rsidRPr="005D0C13">
        <w:rPr>
          <w:rFonts w:ascii="Times New Roman" w:hAnsi="Times New Roman" w:cs="Times New Roman"/>
        </w:rPr>
        <w:t xml:space="preserve"> que son relevantes para la profesión y </w:t>
      </w:r>
      <w:r w:rsidR="005D0C13" w:rsidRPr="005D0C13">
        <w:rPr>
          <w:rFonts w:ascii="Times New Roman" w:hAnsi="Times New Roman" w:cs="Times New Roman"/>
        </w:rPr>
        <w:t>práctica</w:t>
      </w:r>
      <w:r w:rsidRPr="005D0C13">
        <w:rPr>
          <w:rFonts w:ascii="Times New Roman" w:hAnsi="Times New Roman" w:cs="Times New Roman"/>
        </w:rPr>
        <w:t xml:space="preserve"> de la auditoria interna.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Integridad:</w:t>
      </w:r>
      <w:r w:rsidRPr="005D0C13">
        <w:rPr>
          <w:rFonts w:ascii="Times New Roman" w:hAnsi="Times New Roman" w:cs="Times New Roman"/>
        </w:rPr>
        <w:t xml:space="preserve"> establece</w:t>
      </w:r>
      <w:r w:rsidRPr="005D0C13">
        <w:rPr>
          <w:rFonts w:ascii="Times New Roman" w:hAnsi="Times New Roman" w:cs="Times New Roman"/>
        </w:rPr>
        <w:t xml:space="preserve"> confianza y consiguientemente, provee la base </w:t>
      </w:r>
      <w:r w:rsidR="005D0C13" w:rsidRPr="005D0C13">
        <w:rPr>
          <w:rFonts w:ascii="Times New Roman" w:hAnsi="Times New Roman" w:cs="Times New Roman"/>
        </w:rPr>
        <w:t>pa</w:t>
      </w:r>
      <w:r w:rsidR="005D0C13">
        <w:rPr>
          <w:rFonts w:ascii="Times New Roman" w:hAnsi="Times New Roman" w:cs="Times New Roman"/>
        </w:rPr>
        <w:t>ra</w:t>
      </w:r>
      <w:r w:rsidRPr="005D0C13">
        <w:rPr>
          <w:rFonts w:ascii="Times New Roman" w:hAnsi="Times New Roman" w:cs="Times New Roman"/>
        </w:rPr>
        <w:t xml:space="preserve"> confiar en su juicio.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Objetividad:</w:t>
      </w:r>
      <w:r w:rsidRPr="005D0C13">
        <w:rPr>
          <w:rFonts w:ascii="Times New Roman" w:hAnsi="Times New Roman" w:cs="Times New Roman"/>
        </w:rPr>
        <w:t xml:space="preserve"> </w:t>
      </w:r>
      <w:r w:rsidRPr="005D0C13">
        <w:rPr>
          <w:rFonts w:ascii="Times New Roman" w:hAnsi="Times New Roman" w:cs="Times New Roman"/>
        </w:rPr>
        <w:t>exhiben</w:t>
      </w:r>
      <w:r w:rsidRPr="005D0C13">
        <w:rPr>
          <w:rFonts w:ascii="Times New Roman" w:hAnsi="Times New Roman" w:cs="Times New Roman"/>
        </w:rPr>
        <w:t xml:space="preserve"> el </w:t>
      </w:r>
      <w:r w:rsidRPr="005D0C13">
        <w:rPr>
          <w:rFonts w:ascii="Times New Roman" w:hAnsi="Times New Roman" w:cs="Times New Roman"/>
        </w:rPr>
        <w:t>más</w:t>
      </w:r>
      <w:r w:rsidRPr="005D0C13">
        <w:rPr>
          <w:rFonts w:ascii="Times New Roman" w:hAnsi="Times New Roman" w:cs="Times New Roman"/>
        </w:rPr>
        <w:t xml:space="preserve"> alto nivel de objetividad al profesional al reunir, evaluar y comunicar información.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Confidencialidad</w:t>
      </w:r>
      <w:r w:rsidRPr="005D0C13">
        <w:rPr>
          <w:rFonts w:ascii="Times New Roman" w:hAnsi="Times New Roman" w:cs="Times New Roman"/>
        </w:rPr>
        <w:t>: respetan el valor y la propiedad de la información que reciben y no divulgan información.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Competencia:</w:t>
      </w:r>
      <w:r w:rsidRPr="005D0C13">
        <w:rPr>
          <w:rFonts w:ascii="Times New Roman" w:hAnsi="Times New Roman" w:cs="Times New Roman"/>
        </w:rPr>
        <w:t xml:space="preserve"> aplican el conocimiento, aptitudes y experiencia necesarios al desempeñar los servicios de </w:t>
      </w:r>
      <w:r w:rsidRPr="005D0C13">
        <w:rPr>
          <w:rFonts w:ascii="Times New Roman" w:hAnsi="Times New Roman" w:cs="Times New Roman"/>
        </w:rPr>
        <w:t>auditoría</w:t>
      </w:r>
      <w:r w:rsidRPr="005D0C13">
        <w:rPr>
          <w:rFonts w:ascii="Times New Roman" w:hAnsi="Times New Roman" w:cs="Times New Roman"/>
        </w:rPr>
        <w:t xml:space="preserve"> interna.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REGLAS DE CONDUCTA:</w:t>
      </w:r>
      <w:r w:rsidRPr="005D0C13">
        <w:rPr>
          <w:rFonts w:ascii="Times New Roman" w:hAnsi="Times New Roman" w:cs="Times New Roman"/>
        </w:rPr>
        <w:t xml:space="preserve"> Describen las normas de comportamiento que se espera sean observadas por los auditores internos.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Integridad:</w:t>
      </w:r>
      <w:r w:rsidRPr="005D0C13">
        <w:rPr>
          <w:rFonts w:ascii="Times New Roman" w:hAnsi="Times New Roman" w:cs="Times New Roman"/>
        </w:rPr>
        <w:t xml:space="preserve"> desempeñan su trabajo con honestidad, diligencia y responsabilidad.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Objetividad:</w:t>
      </w:r>
      <w:r w:rsidRPr="005D0C13">
        <w:rPr>
          <w:rFonts w:ascii="Times New Roman" w:hAnsi="Times New Roman" w:cs="Times New Roman"/>
        </w:rPr>
        <w:t xml:space="preserve"> no aceptaran nada que pueda perjudicar o aparente perjudicar su juicio profesional.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Confidencialidad:</w:t>
      </w:r>
      <w:r w:rsidRPr="005D0C13">
        <w:rPr>
          <w:rFonts w:ascii="Times New Roman" w:hAnsi="Times New Roman" w:cs="Times New Roman"/>
        </w:rPr>
        <w:t xml:space="preserve"> serán prudentes en el uso y protección de la información adquirida.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Competencia:</w:t>
      </w:r>
      <w:r w:rsidRPr="005D0C13">
        <w:rPr>
          <w:rFonts w:ascii="Times New Roman" w:hAnsi="Times New Roman" w:cs="Times New Roman"/>
        </w:rPr>
        <w:t xml:space="preserve"> participaran solo en aquellos servicios para los cuales tengan los suficientes conocimientos, aptitudes y experiencia.</w:t>
      </w:r>
    </w:p>
    <w:p w:rsidR="00D1482C" w:rsidRPr="005D0C13" w:rsidRDefault="005A164B" w:rsidP="005D0C13">
      <w:pPr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Normas internacionales para el ejercicio profesional de la auditoria interna</w:t>
      </w:r>
    </w:p>
    <w:p w:rsidR="005A164B" w:rsidRPr="005D0C13" w:rsidRDefault="005A164B" w:rsidP="005D0C13">
      <w:pPr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El propósito de las normas es: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Definir principios básicos.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Proporcionar un marco para ejercer y promover un amplio rango de actividades de auditoria interna.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Establecer las bases para evaluar el desempeño de la auditoria interna.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Fomentar la mejora de los procesos y operaciones de la organización.</w:t>
      </w:r>
    </w:p>
    <w:p w:rsidR="005A164B" w:rsidRDefault="005A164B" w:rsidP="005D0C13">
      <w:pPr>
        <w:jc w:val="both"/>
        <w:rPr>
          <w:rFonts w:ascii="Times New Roman" w:hAnsi="Times New Roman" w:cs="Times New Roman"/>
        </w:rPr>
      </w:pPr>
    </w:p>
    <w:p w:rsidR="00FC4AF6" w:rsidRPr="005D0C13" w:rsidRDefault="00FC4AF6" w:rsidP="005D0C13">
      <w:pPr>
        <w:jc w:val="both"/>
        <w:rPr>
          <w:rFonts w:ascii="Times New Roman" w:hAnsi="Times New Roman" w:cs="Times New Roman"/>
        </w:rPr>
      </w:pPr>
    </w:p>
    <w:p w:rsidR="005A164B" w:rsidRPr="005D0C13" w:rsidRDefault="005A164B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lastRenderedPageBreak/>
        <w:t xml:space="preserve">La estructura de las normas </w:t>
      </w:r>
      <w:r w:rsidR="005D0C13" w:rsidRPr="005D0C13">
        <w:rPr>
          <w:rFonts w:ascii="Times New Roman" w:hAnsi="Times New Roman" w:cs="Times New Roman"/>
        </w:rPr>
        <w:t>está</w:t>
      </w:r>
      <w:r w:rsidRPr="005D0C13">
        <w:rPr>
          <w:rFonts w:ascii="Times New Roman" w:hAnsi="Times New Roman" w:cs="Times New Roman"/>
        </w:rPr>
        <w:t xml:space="preserve"> formada por: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Las normas sobre atributos</w:t>
      </w:r>
      <w:bookmarkStart w:id="0" w:name="_GoBack"/>
      <w:bookmarkEnd w:id="0"/>
      <w:r w:rsidRPr="005D0C13">
        <w:rPr>
          <w:rFonts w:ascii="Times New Roman" w:hAnsi="Times New Roman" w:cs="Times New Roman"/>
        </w:rPr>
        <w:t>, tratan las características de las organizaciones y las personas que prestan servicios de auditoria interna.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Las normas sobre desempeño: describen la naturaleza de los servicios de auditoria interna y proporcionan criterios de calidad con los cuales pueden evaluarse al desempeño </w:t>
      </w:r>
      <w:r w:rsidR="00CD5617" w:rsidRPr="005D0C13">
        <w:rPr>
          <w:rFonts w:ascii="Times New Roman" w:hAnsi="Times New Roman" w:cs="Times New Roman"/>
        </w:rPr>
        <w:t>de estos servicios.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Las normas de implantación</w:t>
      </w:r>
      <w:r w:rsidR="00CD5617" w:rsidRPr="005D0C13">
        <w:rPr>
          <w:rFonts w:ascii="Times New Roman" w:hAnsi="Times New Roman" w:cs="Times New Roman"/>
        </w:rPr>
        <w:t xml:space="preserve">: </w:t>
      </w:r>
      <w:r w:rsidR="005D0C13" w:rsidRPr="005D0C13">
        <w:rPr>
          <w:rFonts w:ascii="Times New Roman" w:hAnsi="Times New Roman" w:cs="Times New Roman"/>
        </w:rPr>
        <w:t>amplían</w:t>
      </w:r>
      <w:r w:rsidR="00CD5617" w:rsidRPr="005D0C13">
        <w:rPr>
          <w:rFonts w:ascii="Times New Roman" w:hAnsi="Times New Roman" w:cs="Times New Roman"/>
        </w:rPr>
        <w:t xml:space="preserve"> las normas sobre atributos y desempeño, proporcionando los requisitos aplicables a las actividades de aseguramiento y consulta.</w:t>
      </w:r>
    </w:p>
    <w:p w:rsidR="005A164B" w:rsidRPr="005D0C13" w:rsidRDefault="00CD5617" w:rsidP="005D0C13">
      <w:pPr>
        <w:ind w:left="360"/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Normas sobre atributos</w:t>
      </w:r>
    </w:p>
    <w:p w:rsidR="00CD5617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Propósito</w:t>
      </w:r>
      <w:r w:rsidR="00CD5617" w:rsidRPr="005D0C13">
        <w:rPr>
          <w:rFonts w:ascii="Times New Roman" w:hAnsi="Times New Roman" w:cs="Times New Roman"/>
        </w:rPr>
        <w:t>, autoridad y responsabilidad: están formalmente definidos en un estatuto, de conformidad con la definición de auditoria interna, el código de ética y las normas.</w:t>
      </w:r>
    </w:p>
    <w:p w:rsidR="00CD5617" w:rsidRPr="005D0C13" w:rsidRDefault="00CD5617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Independencia y objetividad: la actividad interna debe ser independiente, y los auditores internos deben ser objetivos en el cumplimiento de su trabajo.</w:t>
      </w:r>
    </w:p>
    <w:p w:rsidR="00CD5617" w:rsidRPr="005D0C13" w:rsidRDefault="00CD5617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Independencia dentro de la organización:</w:t>
      </w:r>
      <w:r w:rsidR="000078E3" w:rsidRPr="005D0C13">
        <w:rPr>
          <w:rFonts w:ascii="Times New Roman" w:hAnsi="Times New Roman" w:cs="Times New Roman"/>
        </w:rPr>
        <w:t xml:space="preserve"> el director ejecutivo de auditoria debe responder ante un nivel </w:t>
      </w:r>
      <w:r w:rsidR="005D0C13" w:rsidRPr="005D0C13">
        <w:rPr>
          <w:rFonts w:ascii="Times New Roman" w:hAnsi="Times New Roman" w:cs="Times New Roman"/>
        </w:rPr>
        <w:t>jerárquico</w:t>
      </w:r>
      <w:r w:rsidR="000078E3" w:rsidRPr="005D0C13">
        <w:rPr>
          <w:rFonts w:ascii="Times New Roman" w:hAnsi="Times New Roman" w:cs="Times New Roman"/>
        </w:rPr>
        <w:t xml:space="preserve"> tal dentro de la organización que permita a la actividad de auditoria interna cumplir con sus responsabilidades.</w:t>
      </w:r>
    </w:p>
    <w:p w:rsidR="000078E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Interacción</w:t>
      </w:r>
      <w:r w:rsidR="000078E3" w:rsidRPr="005D0C13">
        <w:rPr>
          <w:rFonts w:ascii="Times New Roman" w:hAnsi="Times New Roman" w:cs="Times New Roman"/>
        </w:rPr>
        <w:t xml:space="preserve"> directa con el consejo el director ejecutivo de auditoria debe comunicarse e </w:t>
      </w:r>
      <w:r w:rsidRPr="005D0C13">
        <w:rPr>
          <w:rFonts w:ascii="Times New Roman" w:hAnsi="Times New Roman" w:cs="Times New Roman"/>
        </w:rPr>
        <w:t>interactuar</w:t>
      </w:r>
      <w:r w:rsidR="000078E3" w:rsidRPr="005D0C13">
        <w:rPr>
          <w:rFonts w:ascii="Times New Roman" w:hAnsi="Times New Roman" w:cs="Times New Roman"/>
        </w:rPr>
        <w:t xml:space="preserve"> directamente con el consejo de administración.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Objetividad individual: los auditores internos deben tener una actitud imparcial y neutral, y evitar cualquier conflicto de </w:t>
      </w:r>
      <w:r w:rsidR="005D0C13" w:rsidRPr="005D0C13">
        <w:rPr>
          <w:rFonts w:ascii="Times New Roman" w:hAnsi="Times New Roman" w:cs="Times New Roman"/>
        </w:rPr>
        <w:t>intereses</w:t>
      </w:r>
      <w:r w:rsidRPr="005D0C13">
        <w:rPr>
          <w:rFonts w:ascii="Times New Roman" w:hAnsi="Times New Roman" w:cs="Times New Roman"/>
        </w:rPr>
        <w:t>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Impedimentos a la independencia u objetividad: si la </w:t>
      </w:r>
      <w:r w:rsidR="005D0C13" w:rsidRPr="005D0C13">
        <w:rPr>
          <w:rFonts w:ascii="Times New Roman" w:hAnsi="Times New Roman" w:cs="Times New Roman"/>
        </w:rPr>
        <w:t>independencia</w:t>
      </w:r>
      <w:r w:rsidRPr="005D0C13">
        <w:rPr>
          <w:rFonts w:ascii="Times New Roman" w:hAnsi="Times New Roman" w:cs="Times New Roman"/>
        </w:rPr>
        <w:t xml:space="preserve"> u objetividad se viese </w:t>
      </w:r>
      <w:r w:rsidR="005D0C13" w:rsidRPr="005D0C13">
        <w:rPr>
          <w:rFonts w:ascii="Times New Roman" w:hAnsi="Times New Roman" w:cs="Times New Roman"/>
        </w:rPr>
        <w:t>comprometida</w:t>
      </w:r>
      <w:r w:rsidRPr="005D0C13">
        <w:rPr>
          <w:rFonts w:ascii="Times New Roman" w:hAnsi="Times New Roman" w:cs="Times New Roman"/>
        </w:rPr>
        <w:t xml:space="preserve"> de hecho o en apariencia, los detalles del impedimento deben darse a conocer a las partes correspondientes.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Aptitud y </w:t>
      </w:r>
      <w:r w:rsidR="005D0C13" w:rsidRPr="005D0C13">
        <w:rPr>
          <w:rFonts w:ascii="Times New Roman" w:hAnsi="Times New Roman" w:cs="Times New Roman"/>
        </w:rPr>
        <w:t>cuidado</w:t>
      </w:r>
      <w:r w:rsidRPr="005D0C13">
        <w:rPr>
          <w:rFonts w:ascii="Times New Roman" w:hAnsi="Times New Roman" w:cs="Times New Roman"/>
        </w:rPr>
        <w:t xml:space="preserve"> profesional: los trabajos deben cumplirse con aptitud y cuidado profesional.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Cuidado Profesional: os auditores internos deben cumplir su trabajo con el cuidado  y aptitud que se </w:t>
      </w:r>
      <w:r w:rsidR="005D0C13" w:rsidRPr="005D0C13">
        <w:rPr>
          <w:rFonts w:ascii="Times New Roman" w:hAnsi="Times New Roman" w:cs="Times New Roman"/>
        </w:rPr>
        <w:t>esperan</w:t>
      </w:r>
      <w:r w:rsidRPr="005D0C13">
        <w:rPr>
          <w:rFonts w:ascii="Times New Roman" w:hAnsi="Times New Roman" w:cs="Times New Roman"/>
        </w:rPr>
        <w:t xml:space="preserve"> de un auditor interno razonablemente </w:t>
      </w:r>
      <w:r w:rsidR="005D0C13" w:rsidRPr="005D0C13">
        <w:rPr>
          <w:rFonts w:ascii="Times New Roman" w:hAnsi="Times New Roman" w:cs="Times New Roman"/>
        </w:rPr>
        <w:t>prudente y competente.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Desarrollo profesional continuo: los  auditores internos deben perfeccionar sus conocimientos, aptitudes y otras competencias mediante la capacitación profesional continua.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Programa de aseguramiento y mejora de la calidad: se debe de desarrollar y mantener un programa de aseguramiento y mejora de la calidad.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Evaluaciones internas: revisiones periódicas mediante autoevaluación o por parte de otras personas dentro de la organización con conocimientos suficientes.</w:t>
      </w:r>
    </w:p>
    <w:p w:rsidR="00B57C00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Evaluaciones Externas: se deben realizar al menos una vez cada cinco años o por un supervisor o equipo de revisión cualificado e independiente.</w:t>
      </w:r>
    </w:p>
    <w:sectPr w:rsidR="00B57C00" w:rsidRPr="005D0C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0.9pt;height:10.9pt" o:bullet="t">
        <v:imagedata r:id="rId1" o:title="mso2AF"/>
      </v:shape>
    </w:pict>
  </w:numPicBullet>
  <w:abstractNum w:abstractNumId="0">
    <w:nsid w:val="30306441"/>
    <w:multiLevelType w:val="hybridMultilevel"/>
    <w:tmpl w:val="83CCAA4E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34C83"/>
    <w:multiLevelType w:val="hybridMultilevel"/>
    <w:tmpl w:val="E9A4C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280"/>
    <w:multiLevelType w:val="hybridMultilevel"/>
    <w:tmpl w:val="24506250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22D1C"/>
    <w:multiLevelType w:val="hybridMultilevel"/>
    <w:tmpl w:val="AC84B732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9C0543"/>
    <w:multiLevelType w:val="hybridMultilevel"/>
    <w:tmpl w:val="BD68E5CA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6E"/>
    <w:rsid w:val="000078E3"/>
    <w:rsid w:val="001453E0"/>
    <w:rsid w:val="005A164B"/>
    <w:rsid w:val="005D0C13"/>
    <w:rsid w:val="0085206E"/>
    <w:rsid w:val="00B57C00"/>
    <w:rsid w:val="00CD5617"/>
    <w:rsid w:val="00D1482C"/>
    <w:rsid w:val="00E65388"/>
    <w:rsid w:val="00F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0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0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2013-08-23T04:02:00Z</dcterms:created>
  <dcterms:modified xsi:type="dcterms:W3CDTF">2013-08-23T04:02:00Z</dcterms:modified>
</cp:coreProperties>
</file>