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7C1" w:rsidRPr="007D7C53" w:rsidRDefault="007B67C1" w:rsidP="00A0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</w:pPr>
      <w:r w:rsidRPr="007D7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  <w:t>RESUMEN</w:t>
      </w:r>
    </w:p>
    <w:p w:rsidR="00A043A7" w:rsidRPr="007D7C53" w:rsidRDefault="00A043A7" w:rsidP="00A043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val="es-MX" w:eastAsia="es-SV"/>
        </w:rPr>
      </w:pPr>
      <w:r w:rsidRPr="007D7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  <w:t>PERITO CONTABLE CONSULTOR TECNICO</w:t>
      </w:r>
      <w:r w:rsidRPr="007D7C53">
        <w:rPr>
          <w:rFonts w:ascii="Times New Roman" w:eastAsia="Times New Roman" w:hAnsi="Times New Roman" w:cs="Times New Roman"/>
          <w:b/>
          <w:u w:val="single"/>
          <w:lang w:val="es-MX" w:eastAsia="es-SV"/>
        </w:rPr>
        <w:t>.</w:t>
      </w:r>
    </w:p>
    <w:p w:rsidR="003D217F" w:rsidRPr="007D7C53" w:rsidRDefault="003D217F" w:rsidP="001E4F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es-MX" w:eastAsia="es-SV"/>
        </w:rPr>
      </w:pPr>
    </w:p>
    <w:p w:rsidR="003D217F" w:rsidRPr="007D7C53" w:rsidRDefault="003D217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</w:pPr>
      <w:r w:rsidRPr="007D7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  <w:t>Definición:</w:t>
      </w:r>
    </w:p>
    <w:p w:rsidR="003D217F" w:rsidRPr="00CF49C2" w:rsidRDefault="003D217F" w:rsidP="003D217F">
      <w:pPr>
        <w:spacing w:after="0" w:line="240" w:lineRule="auto"/>
        <w:jc w:val="both"/>
        <w:rPr>
          <w:rFonts w:ascii="Calisto MT" w:eastAsia="Times New Roman" w:hAnsi="Calisto MT" w:cs="Arial"/>
          <w:b/>
          <w:lang w:val="es-MX" w:eastAsia="es-SV"/>
        </w:rPr>
      </w:pPr>
    </w:p>
    <w:p w:rsidR="003D217F" w:rsidRPr="007D7C53" w:rsidRDefault="003D217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</w:pPr>
      <w:r w:rsidRPr="007D7C53">
        <w:rPr>
          <w:rFonts w:ascii="Times New Roman" w:eastAsia="Times New Roman" w:hAnsi="Times New Roman" w:cs="Times New Roman"/>
          <w:b/>
          <w:sz w:val="24"/>
          <w:szCs w:val="24"/>
          <w:lang w:val="es-MX" w:eastAsia="es-SV"/>
        </w:rPr>
        <w:t xml:space="preserve">Perito </w:t>
      </w:r>
      <w:r w:rsidRPr="007D7C53">
        <w:rPr>
          <w:rFonts w:ascii="Times New Roman" w:eastAsia="Times New Roman" w:hAnsi="Times New Roman" w:cs="Times New Roman"/>
          <w:b/>
          <w:bCs/>
          <w:sz w:val="24"/>
          <w:szCs w:val="24"/>
          <w:lang w:val="es-MX" w:eastAsia="es-SV"/>
        </w:rPr>
        <w:t>Contable</w:t>
      </w:r>
      <w:r w:rsidRPr="00CF49C2">
        <w:rPr>
          <w:rFonts w:ascii="Calisto MT" w:eastAsia="Times New Roman" w:hAnsi="Calisto MT" w:cs="Arial"/>
          <w:b/>
          <w:lang w:val="es-MX" w:eastAsia="es-SV"/>
        </w:rPr>
        <w:t>:</w:t>
      </w:r>
      <w:r w:rsidRPr="00CF49C2">
        <w:rPr>
          <w:rFonts w:ascii="Calisto MT" w:eastAsia="Times New Roman" w:hAnsi="Calisto MT" w:cs="Times New Roman"/>
          <w:lang w:val="es-MX" w:eastAsia="es-SV"/>
        </w:rPr>
        <w:t xml:space="preserve"> </w:t>
      </w:r>
      <w:r w:rsidRPr="007D7C53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>Es un</w:t>
      </w:r>
      <w:r w:rsidRPr="00CF49C2">
        <w:rPr>
          <w:rFonts w:ascii="Calisto MT" w:eastAsia="Times New Roman" w:hAnsi="Calisto MT" w:cs="Arial"/>
          <w:bCs/>
          <w:lang w:val="es-MX" w:eastAsia="es-SV"/>
        </w:rPr>
        <w:t xml:space="preserve"> </w:t>
      </w:r>
      <w:hyperlink r:id="rId6" w:tgtFrame="_blank" w:history="1">
        <w:r w:rsidRPr="007D7C53">
          <w:rPr>
            <w:rFonts w:ascii="Times New Roman" w:eastAsia="Times New Roman" w:hAnsi="Times New Roman" w:cs="Times New Roman"/>
            <w:bCs/>
            <w:sz w:val="24"/>
            <w:szCs w:val="24"/>
            <w:lang w:val="es-MX" w:eastAsia="es-SV"/>
          </w:rPr>
          <w:t>Contador Público</w:t>
        </w:r>
      </w:hyperlink>
      <w:r w:rsidRPr="00CF49C2">
        <w:rPr>
          <w:rFonts w:ascii="Calisto MT" w:eastAsia="Times New Roman" w:hAnsi="Calisto MT" w:cs="Arial"/>
          <w:bCs/>
          <w:lang w:val="es-MX" w:eastAsia="es-SV"/>
        </w:rPr>
        <w:t xml:space="preserve"> </w:t>
      </w:r>
      <w:r w:rsidRPr="007D7C53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>Colegiado, que contando con la experiencia del caso y la especialización en el área pericial, puede ser llamado para actuar como perito de oficio o de parte en un proceso arbitral, administrativo, judicial, militar, con el objeto de esclarecer hechos que tiene relación con su profesión.</w:t>
      </w:r>
    </w:p>
    <w:p w:rsidR="003D217F" w:rsidRDefault="003D217F" w:rsidP="003D217F">
      <w:pPr>
        <w:spacing w:after="0" w:line="240" w:lineRule="auto"/>
        <w:jc w:val="both"/>
        <w:rPr>
          <w:rFonts w:ascii="Calisto MT" w:eastAsia="Times New Roman" w:hAnsi="Calisto MT" w:cs="Arial"/>
          <w:bCs/>
          <w:lang w:val="es-MX" w:eastAsia="es-SV"/>
        </w:rPr>
      </w:pPr>
    </w:p>
    <w:p w:rsidR="003D217F" w:rsidRPr="007D7C53" w:rsidRDefault="003D217F" w:rsidP="00E21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7C53">
        <w:rPr>
          <w:rFonts w:ascii="Times New Roman" w:hAnsi="Times New Roman" w:cs="Times New Roman"/>
          <w:b/>
          <w:color w:val="000000"/>
          <w:sz w:val="24"/>
          <w:szCs w:val="24"/>
        </w:rPr>
        <w:t>El Consultor Técnico</w:t>
      </w:r>
      <w:r w:rsidRPr="007D7C53">
        <w:rPr>
          <w:rFonts w:ascii="Times New Roman" w:hAnsi="Times New Roman" w:cs="Times New Roman"/>
          <w:color w:val="000000"/>
          <w:sz w:val="24"/>
          <w:szCs w:val="24"/>
        </w:rPr>
        <w:t xml:space="preserve">: Es un defensor de los intereses del sujeto que lo propone, colaborando </w:t>
      </w:r>
    </w:p>
    <w:p w:rsidR="003D217F" w:rsidRPr="007D7C53" w:rsidRDefault="003D217F" w:rsidP="00E21F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7D7C53">
        <w:rPr>
          <w:rFonts w:ascii="Times New Roman" w:hAnsi="Times New Roman" w:cs="Times New Roman"/>
          <w:color w:val="000000"/>
          <w:sz w:val="24"/>
          <w:szCs w:val="24"/>
        </w:rPr>
        <w:t>con</w:t>
      </w:r>
      <w:proofErr w:type="gramEnd"/>
      <w:r w:rsidRPr="007D7C53">
        <w:rPr>
          <w:rFonts w:ascii="Times New Roman" w:hAnsi="Times New Roman" w:cs="Times New Roman"/>
          <w:color w:val="000000"/>
          <w:sz w:val="24"/>
          <w:szCs w:val="24"/>
        </w:rPr>
        <w:t xml:space="preserve"> su ciencia y técnica a la resolución de cuestiones no jurídicas </w:t>
      </w:r>
    </w:p>
    <w:p w:rsidR="003D217F" w:rsidRDefault="00E21FC5" w:rsidP="00E21FC5">
      <w:pPr>
        <w:tabs>
          <w:tab w:val="left" w:pos="5325"/>
        </w:tabs>
        <w:spacing w:after="0" w:line="240" w:lineRule="auto"/>
        <w:jc w:val="both"/>
        <w:rPr>
          <w:rFonts w:ascii="Calisto MT" w:eastAsia="Times New Roman" w:hAnsi="Calisto MT" w:cs="Arial"/>
          <w:b/>
          <w:u w:val="single"/>
          <w:lang w:val="es-MX" w:eastAsia="es-SV"/>
        </w:rPr>
      </w:pPr>
      <w:r>
        <w:rPr>
          <w:rFonts w:ascii="Calisto MT" w:eastAsia="Times New Roman" w:hAnsi="Calisto MT" w:cs="Arial"/>
          <w:b/>
          <w:u w:val="single"/>
          <w:lang w:val="es-MX" w:eastAsia="es-SV"/>
        </w:rPr>
        <w:tab/>
      </w:r>
    </w:p>
    <w:p w:rsidR="001E4FAC" w:rsidRPr="007D7C53" w:rsidRDefault="00CF49C2" w:rsidP="001E4F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</w:pPr>
      <w:r w:rsidRPr="007D7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  <w:t xml:space="preserve">Normado en </w:t>
      </w:r>
      <w:proofErr w:type="spellStart"/>
      <w:r w:rsidRPr="007D7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  <w:t>Codigo</w:t>
      </w:r>
      <w:proofErr w:type="spellEnd"/>
      <w:r w:rsidRPr="007D7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  <w:t xml:space="preserve"> Procesal Penal.</w:t>
      </w:r>
    </w:p>
    <w:p w:rsidR="003D217F" w:rsidRDefault="003D217F" w:rsidP="00CF49C2">
      <w:pPr>
        <w:pStyle w:val="Default"/>
        <w:spacing w:before="100" w:after="100"/>
        <w:rPr>
          <w:rFonts w:ascii="Calisto MT" w:hAnsi="Calisto MT"/>
          <w:b/>
          <w:bCs/>
          <w:sz w:val="22"/>
          <w:szCs w:val="22"/>
        </w:rPr>
      </w:pPr>
    </w:p>
    <w:p w:rsidR="00CF49C2" w:rsidRPr="007D7C53" w:rsidRDefault="00CF49C2" w:rsidP="00CF49C2">
      <w:pPr>
        <w:pStyle w:val="Default"/>
        <w:spacing w:before="100" w:after="100"/>
        <w:rPr>
          <w:rFonts w:ascii="Times New Roman" w:hAnsi="Times New Roman" w:cs="Times New Roman"/>
        </w:rPr>
      </w:pPr>
      <w:r w:rsidRPr="007D7C53">
        <w:rPr>
          <w:rFonts w:ascii="Times New Roman" w:hAnsi="Times New Roman" w:cs="Times New Roman"/>
          <w:b/>
          <w:bCs/>
        </w:rPr>
        <w:t xml:space="preserve">Consultores Técnicos </w:t>
      </w:r>
    </w:p>
    <w:p w:rsidR="00CF49C2" w:rsidRPr="007D7C53" w:rsidRDefault="00CF49C2" w:rsidP="00E21FC5">
      <w:pPr>
        <w:pStyle w:val="Default"/>
        <w:spacing w:before="100" w:after="100"/>
        <w:jc w:val="both"/>
        <w:rPr>
          <w:rFonts w:ascii="Times New Roman" w:hAnsi="Times New Roman" w:cs="Times New Roman"/>
        </w:rPr>
      </w:pPr>
      <w:r w:rsidRPr="007D7C53">
        <w:rPr>
          <w:rFonts w:ascii="Times New Roman" w:hAnsi="Times New Roman" w:cs="Times New Roman"/>
          <w:b/>
          <w:bCs/>
        </w:rPr>
        <w:t xml:space="preserve">Art. 117.- </w:t>
      </w:r>
      <w:r w:rsidRPr="007D7C53">
        <w:rPr>
          <w:rFonts w:ascii="Times New Roman" w:hAnsi="Times New Roman" w:cs="Times New Roman"/>
        </w:rPr>
        <w:t xml:space="preserve">Si por las particularidades del caso, alguna de las partes considera necesario ser asistida por un consultor en una ciencia, arte o técnica, lo propondrá al juez o tribunal, quien lo designará según las reglas aplicables a los peritos, en lo pertinente, sin que por ello asuman tal carácter. </w:t>
      </w:r>
    </w:p>
    <w:p w:rsidR="00CF49C2" w:rsidRPr="007D7C53" w:rsidRDefault="00CF49C2" w:rsidP="00E21FC5">
      <w:pPr>
        <w:jc w:val="both"/>
        <w:rPr>
          <w:rFonts w:ascii="Times New Roman" w:hAnsi="Times New Roman" w:cs="Times New Roman"/>
          <w:sz w:val="24"/>
          <w:szCs w:val="24"/>
        </w:rPr>
      </w:pPr>
      <w:r w:rsidRPr="007D7C53">
        <w:rPr>
          <w:rFonts w:ascii="Times New Roman" w:hAnsi="Times New Roman" w:cs="Times New Roman"/>
          <w:sz w:val="24"/>
          <w:szCs w:val="24"/>
        </w:rPr>
        <w:t>El consultor técnico podrá presenciar las operaciones periciales, hacer observaciones durante su transcurso, sin emitir dictamen y se dejará constancia de sus observaciones. En las audiencias podrán acompañar a la parte con quien colaboran y auxiliarla en los actos propios de su función.</w:t>
      </w:r>
    </w:p>
    <w:p w:rsidR="00CF49C2" w:rsidRPr="007D7C53" w:rsidRDefault="00CF49C2" w:rsidP="00CF49C2">
      <w:pPr>
        <w:pStyle w:val="Default"/>
        <w:spacing w:before="100" w:after="100"/>
        <w:rPr>
          <w:rFonts w:ascii="Times New Roman" w:hAnsi="Times New Roman" w:cs="Times New Roman"/>
        </w:rPr>
      </w:pPr>
      <w:r w:rsidRPr="007D7C53">
        <w:rPr>
          <w:rFonts w:ascii="Times New Roman" w:hAnsi="Times New Roman" w:cs="Times New Roman"/>
          <w:b/>
          <w:bCs/>
        </w:rPr>
        <w:t xml:space="preserve">Procedencia y Autopsias </w:t>
      </w:r>
    </w:p>
    <w:p w:rsidR="00CF49C2" w:rsidRPr="007D7C53" w:rsidRDefault="00CF49C2" w:rsidP="00CF49C2">
      <w:pPr>
        <w:rPr>
          <w:rFonts w:ascii="Times New Roman" w:hAnsi="Times New Roman" w:cs="Times New Roman"/>
          <w:sz w:val="24"/>
          <w:szCs w:val="24"/>
        </w:rPr>
      </w:pPr>
      <w:r w:rsidRPr="007D7C53">
        <w:rPr>
          <w:rFonts w:ascii="Times New Roman" w:hAnsi="Times New Roman" w:cs="Times New Roman"/>
          <w:b/>
          <w:bCs/>
          <w:sz w:val="24"/>
          <w:szCs w:val="24"/>
        </w:rPr>
        <w:t xml:space="preserve">Art. 195.- </w:t>
      </w:r>
      <w:r w:rsidRPr="007D7C53">
        <w:rPr>
          <w:rFonts w:ascii="Times New Roman" w:hAnsi="Times New Roman" w:cs="Times New Roman"/>
          <w:sz w:val="24"/>
          <w:szCs w:val="24"/>
        </w:rPr>
        <w:t>El Juez o Tribunal ordenará peritajes, cuando, para descubrir o valorar un elemento de prueba, sea necesario o conveniente poseer conocimientos especiales en alguna ciencia, arte o técnica.</w:t>
      </w:r>
    </w:p>
    <w:p w:rsidR="007A3C94" w:rsidRDefault="007A3C94" w:rsidP="001E4F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</w:pPr>
    </w:p>
    <w:p w:rsidR="00CF49C2" w:rsidRPr="007D7C53" w:rsidRDefault="00CF49C2" w:rsidP="001E4F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</w:pPr>
      <w:r w:rsidRPr="007D7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  <w:t xml:space="preserve">Principal Diferencia entre Perito Contable y Consultor </w:t>
      </w:r>
      <w:r w:rsidR="005F3A09" w:rsidRPr="007D7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  <w:t>Técnico</w:t>
      </w:r>
      <w:r w:rsidRPr="007D7C5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  <w:t>.</w:t>
      </w:r>
    </w:p>
    <w:p w:rsidR="003D217F" w:rsidRPr="007D7C53" w:rsidRDefault="003D217F" w:rsidP="001E4F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s-MX" w:eastAsia="es-SV"/>
        </w:rPr>
      </w:pPr>
    </w:p>
    <w:p w:rsidR="00CF49C2" w:rsidRPr="007D7C53" w:rsidRDefault="00CF49C2" w:rsidP="001E4F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  <w:r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La principal diferencia entre estas dos figuras radica en que</w:t>
      </w:r>
      <w:r w:rsidR="003D217F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el </w:t>
      </w:r>
      <w:r w:rsidR="00003E51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Perito Contable </w:t>
      </w:r>
      <w:r w:rsidR="005F3A09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deberá</w:t>
      </w:r>
      <w:r w:rsidR="00003E51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rendir un informe en el cual conste por escrito el trabajo que realizo y sobre la cual basa su </w:t>
      </w:r>
      <w:r w:rsidR="005F3A09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opinión</w:t>
      </w:r>
      <w:r w:rsidR="00003E51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o </w:t>
      </w:r>
      <w:r w:rsidR="005F3A09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conclusión</w:t>
      </w:r>
      <w:r w:rsidR="00003E51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respecto del caso para el cual fue asignado, mientras que el Consultor </w:t>
      </w:r>
      <w:r w:rsidR="005F3A09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Técnico</w:t>
      </w:r>
      <w:r w:rsidR="00003E51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no debe rendir </w:t>
      </w:r>
      <w:r w:rsidR="005F3A09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ningún</w:t>
      </w:r>
      <w:r w:rsidR="00003E51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tipo de informe ya que su trabajo consiste en asesor cuando sea necesario ya sea al Juez o a la parte que lo solicito, sin embargo su trabajo se limita a responder aquellas consultas que </w:t>
      </w:r>
      <w:r w:rsidR="005F3A09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surjan</w:t>
      </w:r>
      <w:r w:rsidR="00003E51" w:rsidRPr="007D7C53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.</w:t>
      </w:r>
    </w:p>
    <w:p w:rsidR="00CF49C2" w:rsidRPr="007D7C53" w:rsidRDefault="00CF49C2" w:rsidP="001E4F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</w:p>
    <w:p w:rsidR="007D7C53" w:rsidRDefault="007D7C53" w:rsidP="001E4FAC">
      <w:pPr>
        <w:spacing w:after="0" w:line="240" w:lineRule="auto"/>
        <w:jc w:val="both"/>
        <w:rPr>
          <w:rFonts w:ascii="Calisto MT" w:eastAsia="Times New Roman" w:hAnsi="Calisto MT" w:cs="Arial"/>
          <w:lang w:val="es-MX" w:eastAsia="es-SV"/>
        </w:rPr>
      </w:pPr>
    </w:p>
    <w:p w:rsidR="007D7C53" w:rsidRDefault="007D7C53" w:rsidP="001E4FAC">
      <w:pPr>
        <w:spacing w:after="0" w:line="240" w:lineRule="auto"/>
        <w:jc w:val="both"/>
        <w:rPr>
          <w:rFonts w:ascii="Calisto MT" w:eastAsia="Times New Roman" w:hAnsi="Calisto MT" w:cs="Arial"/>
          <w:lang w:val="es-MX" w:eastAsia="es-SV"/>
        </w:rPr>
      </w:pPr>
    </w:p>
    <w:p w:rsidR="007D7C53" w:rsidRDefault="007D7C53" w:rsidP="001E4FAC">
      <w:pPr>
        <w:spacing w:after="0" w:line="240" w:lineRule="auto"/>
        <w:jc w:val="both"/>
        <w:rPr>
          <w:rFonts w:ascii="Calisto MT" w:eastAsia="Times New Roman" w:hAnsi="Calisto MT" w:cs="Arial"/>
          <w:lang w:val="es-MX" w:eastAsia="es-SV"/>
        </w:rPr>
      </w:pPr>
    </w:p>
    <w:p w:rsidR="007D7C53" w:rsidRDefault="007D7C53" w:rsidP="001E4FAC">
      <w:pPr>
        <w:spacing w:after="0" w:line="240" w:lineRule="auto"/>
        <w:jc w:val="both"/>
        <w:rPr>
          <w:rFonts w:ascii="Calisto MT" w:eastAsia="Times New Roman" w:hAnsi="Calisto MT" w:cs="Arial"/>
          <w:lang w:val="es-MX" w:eastAsia="es-SV"/>
        </w:rPr>
      </w:pPr>
    </w:p>
    <w:p w:rsidR="007D7C53" w:rsidRDefault="007D7C53" w:rsidP="001E4FAC">
      <w:pPr>
        <w:spacing w:after="0" w:line="240" w:lineRule="auto"/>
        <w:jc w:val="both"/>
        <w:rPr>
          <w:rFonts w:ascii="Calisto MT" w:eastAsia="Times New Roman" w:hAnsi="Calisto MT" w:cs="Arial"/>
          <w:lang w:val="es-MX" w:eastAsia="es-SV"/>
        </w:rPr>
      </w:pPr>
    </w:p>
    <w:p w:rsidR="003D217F" w:rsidRPr="007A3C94" w:rsidRDefault="00003E51" w:rsidP="001E4F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  <w:r w:rsidRPr="007A3C94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Otra </w:t>
      </w:r>
      <w:r w:rsidR="005F3A09" w:rsidRPr="007A3C94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deferencia</w:t>
      </w:r>
      <w:r w:rsidRPr="007A3C94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importante es que el Perito Contable es Juramentado por el Juez mientras que el Consultor </w:t>
      </w:r>
      <w:r w:rsidR="005F3A09" w:rsidRPr="007A3C94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Técnico</w:t>
      </w:r>
      <w:r w:rsidRPr="007A3C94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no.</w:t>
      </w:r>
    </w:p>
    <w:p w:rsidR="00CF49C2" w:rsidRPr="007A3C94" w:rsidRDefault="00CF49C2" w:rsidP="001E4F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</w:p>
    <w:p w:rsidR="007D7C53" w:rsidRDefault="007D7C53" w:rsidP="00CF49C2">
      <w:pPr>
        <w:pStyle w:val="Default"/>
        <w:spacing w:before="100" w:after="100"/>
        <w:rPr>
          <w:rFonts w:ascii="Calisto MT" w:hAnsi="Calisto MT"/>
          <w:b/>
          <w:sz w:val="22"/>
          <w:szCs w:val="22"/>
        </w:rPr>
      </w:pPr>
    </w:p>
    <w:p w:rsidR="007D7C53" w:rsidRDefault="007D7C53" w:rsidP="00CF49C2">
      <w:pPr>
        <w:pStyle w:val="Default"/>
        <w:spacing w:before="100" w:after="100"/>
        <w:rPr>
          <w:rFonts w:ascii="Calisto MT" w:hAnsi="Calisto MT"/>
          <w:b/>
          <w:sz w:val="22"/>
          <w:szCs w:val="22"/>
        </w:rPr>
      </w:pPr>
    </w:p>
    <w:p w:rsidR="00CF49C2" w:rsidRPr="007A3C94" w:rsidRDefault="00CF49C2" w:rsidP="00CF49C2">
      <w:pPr>
        <w:pStyle w:val="Default"/>
        <w:spacing w:before="100" w:after="100"/>
        <w:rPr>
          <w:rFonts w:ascii="Times New Roman" w:hAnsi="Times New Roman" w:cs="Times New Roman"/>
          <w:b/>
        </w:rPr>
      </w:pPr>
      <w:r w:rsidRPr="007A3C94">
        <w:rPr>
          <w:rFonts w:ascii="Times New Roman" w:hAnsi="Times New Roman" w:cs="Times New Roman"/>
          <w:b/>
        </w:rPr>
        <w:t xml:space="preserve">Dictamen </w:t>
      </w:r>
    </w:p>
    <w:p w:rsidR="00CF49C2" w:rsidRPr="007A3C94" w:rsidRDefault="00CF49C2" w:rsidP="005F3A09">
      <w:pPr>
        <w:pStyle w:val="Default"/>
        <w:spacing w:before="100" w:after="100"/>
        <w:jc w:val="both"/>
        <w:rPr>
          <w:rFonts w:ascii="Times New Roman" w:hAnsi="Times New Roman" w:cs="Times New Roman"/>
        </w:rPr>
      </w:pPr>
      <w:r w:rsidRPr="007A3C94">
        <w:rPr>
          <w:rFonts w:ascii="Times New Roman" w:hAnsi="Times New Roman" w:cs="Times New Roman"/>
          <w:b/>
        </w:rPr>
        <w:t>Art. 206.-</w:t>
      </w:r>
      <w:r w:rsidRPr="007A3C94">
        <w:rPr>
          <w:rFonts w:ascii="Times New Roman" w:hAnsi="Times New Roman" w:cs="Times New Roman"/>
        </w:rPr>
        <w:t xml:space="preserve"> El dictamen pericial se expedirá por escrito o se hará constar en acta, y contendrá en cuanto sea posible: </w:t>
      </w:r>
    </w:p>
    <w:p w:rsidR="00CF49C2" w:rsidRPr="007A3C94" w:rsidRDefault="00CF49C2" w:rsidP="005F3A09">
      <w:pPr>
        <w:pStyle w:val="Default"/>
        <w:spacing w:before="100" w:after="100"/>
        <w:jc w:val="both"/>
        <w:rPr>
          <w:rFonts w:ascii="Times New Roman" w:hAnsi="Times New Roman" w:cs="Times New Roman"/>
        </w:rPr>
      </w:pPr>
      <w:r w:rsidRPr="007A3C94">
        <w:rPr>
          <w:rFonts w:ascii="Times New Roman" w:hAnsi="Times New Roman" w:cs="Times New Roman"/>
        </w:rPr>
        <w:t xml:space="preserve">1) La descripción de la persona, objeto, sustancia o hecho examinado, tal como han sido observados; </w:t>
      </w:r>
    </w:p>
    <w:p w:rsidR="007B67C1" w:rsidRPr="007A3C94" w:rsidRDefault="007B67C1" w:rsidP="007B67C1">
      <w:pPr>
        <w:pStyle w:val="Default"/>
        <w:spacing w:before="100" w:after="100"/>
        <w:jc w:val="center"/>
        <w:rPr>
          <w:rFonts w:ascii="Times New Roman" w:hAnsi="Times New Roman" w:cs="Times New Roman"/>
          <w:u w:val="single"/>
        </w:rPr>
      </w:pPr>
      <w:r w:rsidRPr="007A3C94">
        <w:rPr>
          <w:rFonts w:ascii="Times New Roman" w:hAnsi="Times New Roman" w:cs="Times New Roman"/>
          <w:u w:val="single"/>
        </w:rPr>
        <w:t>RESUMEN</w:t>
      </w:r>
    </w:p>
    <w:p w:rsidR="00CF49C2" w:rsidRPr="007A3C94" w:rsidRDefault="00CF49C2" w:rsidP="00FE0FC3">
      <w:pPr>
        <w:pStyle w:val="Default"/>
        <w:spacing w:before="100" w:after="100"/>
        <w:jc w:val="both"/>
        <w:rPr>
          <w:rFonts w:ascii="Times New Roman" w:hAnsi="Times New Roman" w:cs="Times New Roman"/>
        </w:rPr>
      </w:pPr>
      <w:r w:rsidRPr="007A3C94">
        <w:rPr>
          <w:rFonts w:ascii="Times New Roman" w:hAnsi="Times New Roman" w:cs="Times New Roman"/>
        </w:rPr>
        <w:t xml:space="preserve">2) Una relación detallada de las operaciones, de su resultado y la fecha en que se practicaron; </w:t>
      </w:r>
    </w:p>
    <w:p w:rsidR="00CF49C2" w:rsidRPr="007A3C94" w:rsidRDefault="00CF49C2" w:rsidP="00CF49C2">
      <w:pPr>
        <w:pStyle w:val="Default"/>
        <w:spacing w:before="100" w:after="100"/>
        <w:rPr>
          <w:rFonts w:ascii="Times New Roman" w:hAnsi="Times New Roman" w:cs="Times New Roman"/>
        </w:rPr>
      </w:pPr>
      <w:r w:rsidRPr="007A3C94">
        <w:rPr>
          <w:rFonts w:ascii="Times New Roman" w:hAnsi="Times New Roman" w:cs="Times New Roman"/>
        </w:rPr>
        <w:t xml:space="preserve">3) Las observaciones de los consultores técnicos; y </w:t>
      </w:r>
    </w:p>
    <w:p w:rsidR="00CF49C2" w:rsidRPr="007A3C94" w:rsidRDefault="00CF49C2" w:rsidP="00CF49C2">
      <w:pPr>
        <w:pStyle w:val="Default"/>
        <w:spacing w:before="100" w:after="100"/>
        <w:rPr>
          <w:rFonts w:ascii="Times New Roman" w:hAnsi="Times New Roman" w:cs="Times New Roman"/>
        </w:rPr>
      </w:pPr>
      <w:r w:rsidRPr="007A3C94">
        <w:rPr>
          <w:rFonts w:ascii="Times New Roman" w:hAnsi="Times New Roman" w:cs="Times New Roman"/>
        </w:rPr>
        <w:t>4) Las conclusiones que formulen los peritos.</w:t>
      </w:r>
    </w:p>
    <w:p w:rsidR="003D217F" w:rsidRDefault="00CF49C2" w:rsidP="003D217F">
      <w:pPr>
        <w:spacing w:after="0" w:line="240" w:lineRule="auto"/>
        <w:jc w:val="both"/>
        <w:rPr>
          <w:rFonts w:ascii="Calisto MT" w:eastAsia="Times New Roman" w:hAnsi="Calisto MT" w:cs="Arial"/>
          <w:lang w:val="es-MX" w:eastAsia="es-SV"/>
        </w:rPr>
      </w:pPr>
      <w:r>
        <w:rPr>
          <w:rFonts w:ascii="Calisto MT" w:eastAsia="Times New Roman" w:hAnsi="Calisto MT" w:cs="Arial"/>
          <w:lang w:val="es-MX" w:eastAsia="es-SV"/>
        </w:rPr>
        <w:t xml:space="preserve"> </w:t>
      </w:r>
    </w:p>
    <w:p w:rsidR="003D217F" w:rsidRPr="007A3C94" w:rsidRDefault="003D217F" w:rsidP="003D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3C94">
        <w:rPr>
          <w:rFonts w:ascii="Times New Roman" w:hAnsi="Times New Roman" w:cs="Times New Roman"/>
          <w:b/>
          <w:bCs/>
          <w:sz w:val="24"/>
          <w:szCs w:val="24"/>
        </w:rPr>
        <w:t xml:space="preserve">Obligatoriedad del Cargo </w:t>
      </w:r>
    </w:p>
    <w:p w:rsidR="003D217F" w:rsidRPr="007A3C94" w:rsidRDefault="003D217F" w:rsidP="00FE0F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7A3C94">
        <w:rPr>
          <w:rFonts w:ascii="Times New Roman" w:hAnsi="Times New Roman" w:cs="Times New Roman"/>
          <w:b/>
          <w:bCs/>
          <w:sz w:val="24"/>
          <w:szCs w:val="24"/>
        </w:rPr>
        <w:t xml:space="preserve">Art. 197.- </w:t>
      </w:r>
      <w:r w:rsidRPr="007A3C94">
        <w:rPr>
          <w:rFonts w:ascii="Times New Roman" w:hAnsi="Times New Roman" w:cs="Times New Roman"/>
          <w:sz w:val="24"/>
          <w:szCs w:val="24"/>
        </w:rPr>
        <w:t>El designado como perito deberá desempeñar fielmente el cargo y lo hará bajo juramento.</w:t>
      </w:r>
    </w:p>
    <w:p w:rsidR="001E4FAC" w:rsidRPr="007A3C94" w:rsidRDefault="001E4FAC" w:rsidP="004B64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SV"/>
        </w:rPr>
      </w:pPr>
    </w:p>
    <w:p w:rsidR="003D217F" w:rsidRPr="007A3C94" w:rsidRDefault="003D217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7A3C94">
        <w:rPr>
          <w:rFonts w:ascii="Times New Roman" w:eastAsia="Times New Roman" w:hAnsi="Times New Roman" w:cs="Times New Roman"/>
          <w:b/>
          <w:sz w:val="24"/>
          <w:szCs w:val="24"/>
          <w:lang w:val="es-MX" w:eastAsia="es-SV"/>
        </w:rPr>
        <w:t xml:space="preserve">Condiciones. </w:t>
      </w:r>
      <w:r w:rsidRPr="007A3C94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 xml:space="preserve"> El Perito Contable debe reunir una serie de condiciones inherentes a su especialidad  pudiendo citarse las siguientes:</w:t>
      </w:r>
    </w:p>
    <w:p w:rsidR="003D217F" w:rsidRPr="00CF49C2" w:rsidRDefault="003D217F" w:rsidP="003D217F">
      <w:pPr>
        <w:spacing w:after="0" w:line="240" w:lineRule="auto"/>
        <w:jc w:val="both"/>
        <w:rPr>
          <w:rFonts w:ascii="Calisto MT" w:eastAsia="Times New Roman" w:hAnsi="Calisto MT" w:cs="Times New Roman"/>
          <w:lang w:eastAsia="es-SV"/>
        </w:rPr>
      </w:pPr>
      <w:r w:rsidRPr="00CF49C2">
        <w:rPr>
          <w:rFonts w:ascii="Calisto MT" w:eastAsia="Times New Roman" w:hAnsi="Calisto MT" w:cs="Arial"/>
          <w:bCs/>
          <w:lang w:val="es-MX" w:eastAsia="es-SV"/>
        </w:rPr>
        <w:t> </w:t>
      </w:r>
    </w:p>
    <w:p w:rsidR="003D217F" w:rsidRPr="007A3C94" w:rsidRDefault="003D217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7A3C94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 xml:space="preserve">Idoneidad. Capacidad técnico científica dentro de la especialidad  y poseer la  necesaria “cultura jurídica” relacionada con el ámbito de la  especialidad  que le permita cumplir con  cualquier  encargo  dentro de los distintos fueros </w:t>
      </w:r>
      <w:r w:rsidR="008C2D06" w:rsidRPr="007A3C94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 xml:space="preserve">judiciales. </w:t>
      </w:r>
    </w:p>
    <w:p w:rsidR="003D217F" w:rsidRPr="007A3C94" w:rsidRDefault="003D217F" w:rsidP="007A3C94">
      <w:pPr>
        <w:tabs>
          <w:tab w:val="center" w:pos="44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7A3C94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> </w:t>
      </w:r>
      <w:r w:rsidR="007A3C94" w:rsidRPr="007A3C94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ab/>
      </w:r>
    </w:p>
    <w:p w:rsidR="003D217F" w:rsidRPr="007A3C94" w:rsidRDefault="003D217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7A3C94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 xml:space="preserve">Cualidad </w:t>
      </w:r>
      <w:r w:rsidR="008C2D06" w:rsidRPr="007A3C94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>Investigadora</w:t>
      </w:r>
      <w:r w:rsidRPr="007A3C94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>. Debe poseer esta cualidad que le permita conocer una serie de campos ajenos a la contabilidad,  empleando la lógica aplicada  y su experiencia profesional.</w:t>
      </w:r>
    </w:p>
    <w:p w:rsidR="003D217F" w:rsidRPr="007A3C94" w:rsidRDefault="003D217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</w:pPr>
      <w:r w:rsidRPr="007A3C94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> </w:t>
      </w:r>
    </w:p>
    <w:p w:rsidR="003D217F" w:rsidRPr="007A3C94" w:rsidRDefault="003D217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7A3C94">
        <w:rPr>
          <w:rFonts w:ascii="Times New Roman" w:eastAsia="Times New Roman" w:hAnsi="Times New Roman" w:cs="Times New Roman"/>
          <w:bCs/>
          <w:sz w:val="24"/>
          <w:szCs w:val="24"/>
          <w:lang w:val="es-MX" w:eastAsia="es-ES"/>
        </w:rPr>
        <w:t>Respeto a las Normas Éticas y Reglamentarias. Es condición  especial que la conciencia del perito  Contable este plenamente  condicionada para el respeto a todas las normas éticas, jurídicas y reglamentarias de la especialidad.</w:t>
      </w:r>
    </w:p>
    <w:p w:rsidR="003D217F" w:rsidRPr="007A3C94" w:rsidRDefault="003D217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MX" w:eastAsia="es-ES"/>
        </w:rPr>
      </w:pPr>
      <w:r w:rsidRPr="007A3C94">
        <w:rPr>
          <w:rFonts w:ascii="Times New Roman" w:eastAsia="Times New Roman" w:hAnsi="Times New Roman" w:cs="Times New Roman"/>
          <w:bCs/>
          <w:sz w:val="24"/>
          <w:szCs w:val="24"/>
          <w:lang w:val="es-MX" w:eastAsia="es-ES"/>
        </w:rPr>
        <w:t>Solidaridad Profesional.-  La condición de Perito Contable  exige algo más que el simple compromiso moral.</w:t>
      </w:r>
    </w:p>
    <w:p w:rsidR="003D217F" w:rsidRPr="00CF49C2" w:rsidRDefault="003D217F" w:rsidP="003D217F">
      <w:pPr>
        <w:spacing w:after="0" w:line="240" w:lineRule="auto"/>
        <w:jc w:val="both"/>
        <w:rPr>
          <w:rFonts w:ascii="Calisto MT" w:eastAsia="Times New Roman" w:hAnsi="Calisto MT" w:cs="Arial"/>
          <w:b/>
          <w:lang w:val="es-MX" w:eastAsia="es-ES"/>
        </w:rPr>
      </w:pPr>
    </w:p>
    <w:p w:rsidR="00DE370F" w:rsidRPr="0059226C" w:rsidRDefault="00DE370F" w:rsidP="008C2D06">
      <w:pPr>
        <w:pStyle w:val="Default"/>
        <w:spacing w:before="100" w:after="100"/>
        <w:jc w:val="both"/>
        <w:rPr>
          <w:rFonts w:ascii="Times New Roman" w:hAnsi="Times New Roman" w:cs="Times New Roman"/>
        </w:rPr>
      </w:pPr>
      <w:r w:rsidRPr="007A3C94">
        <w:rPr>
          <w:rFonts w:ascii="Times New Roman" w:hAnsi="Times New Roman" w:cs="Times New Roman"/>
          <w:b/>
          <w:bCs/>
        </w:rPr>
        <w:t>La cadena de custodia de la prueba</w:t>
      </w:r>
      <w:r w:rsidRPr="00DE370F">
        <w:rPr>
          <w:rFonts w:ascii="Calisto MT" w:hAnsi="Calisto MT"/>
          <w:sz w:val="22"/>
          <w:szCs w:val="22"/>
        </w:rPr>
        <w:t xml:space="preserve"> </w:t>
      </w:r>
      <w:r w:rsidRPr="007A3C94">
        <w:rPr>
          <w:rFonts w:ascii="Times New Roman" w:hAnsi="Times New Roman" w:cs="Times New Roman"/>
        </w:rPr>
        <w:t>se define como el procedimiento controlado que se</w:t>
      </w:r>
      <w:r w:rsidRPr="00DE370F">
        <w:rPr>
          <w:rFonts w:ascii="Calisto MT" w:hAnsi="Calisto MT"/>
          <w:sz w:val="22"/>
          <w:szCs w:val="22"/>
        </w:rPr>
        <w:t xml:space="preserve"> </w:t>
      </w:r>
      <w:r w:rsidRPr="007A3C94">
        <w:rPr>
          <w:rFonts w:ascii="Times New Roman" w:hAnsi="Times New Roman" w:cs="Times New Roman"/>
          <w:sz w:val="22"/>
          <w:szCs w:val="22"/>
        </w:rPr>
        <w:t>aplica</w:t>
      </w:r>
      <w:r w:rsidRPr="00DE370F">
        <w:rPr>
          <w:rFonts w:ascii="Calisto MT" w:hAnsi="Calisto MT"/>
          <w:sz w:val="22"/>
          <w:szCs w:val="22"/>
        </w:rPr>
        <w:t xml:space="preserve"> </w:t>
      </w:r>
      <w:r w:rsidRPr="007A3C94">
        <w:rPr>
          <w:rFonts w:ascii="Times New Roman" w:hAnsi="Times New Roman" w:cs="Times New Roman"/>
        </w:rPr>
        <w:t>a los indicios materiales</w:t>
      </w:r>
      <w:r w:rsidRPr="00DE370F">
        <w:rPr>
          <w:rFonts w:ascii="Calisto MT" w:hAnsi="Calisto MT"/>
          <w:sz w:val="22"/>
          <w:szCs w:val="22"/>
        </w:rPr>
        <w:t xml:space="preserve"> </w:t>
      </w:r>
      <w:r w:rsidRPr="007A3C94">
        <w:rPr>
          <w:rFonts w:ascii="Times New Roman" w:hAnsi="Times New Roman" w:cs="Times New Roman"/>
        </w:rPr>
        <w:t>relacionados</w:t>
      </w:r>
      <w:r w:rsidRPr="00DE370F">
        <w:rPr>
          <w:rFonts w:ascii="Calisto MT" w:hAnsi="Calisto MT"/>
          <w:sz w:val="22"/>
          <w:szCs w:val="22"/>
        </w:rPr>
        <w:t xml:space="preserve"> </w:t>
      </w:r>
      <w:r w:rsidRPr="0059226C">
        <w:rPr>
          <w:rFonts w:ascii="Times New Roman" w:hAnsi="Times New Roman" w:cs="Times New Roman"/>
        </w:rPr>
        <w:t>con</w:t>
      </w:r>
      <w:r w:rsidRPr="00DE370F">
        <w:rPr>
          <w:rFonts w:ascii="Calisto MT" w:hAnsi="Calisto MT"/>
          <w:sz w:val="22"/>
          <w:szCs w:val="22"/>
        </w:rPr>
        <w:t xml:space="preserve"> </w:t>
      </w:r>
      <w:r w:rsidRPr="0059226C">
        <w:rPr>
          <w:rFonts w:ascii="Times New Roman" w:hAnsi="Times New Roman" w:cs="Times New Roman"/>
        </w:rPr>
        <w:t>el</w:t>
      </w:r>
      <w:r w:rsidRPr="00DE370F">
        <w:rPr>
          <w:rFonts w:ascii="Calisto MT" w:hAnsi="Calisto MT"/>
          <w:sz w:val="22"/>
          <w:szCs w:val="22"/>
        </w:rPr>
        <w:t xml:space="preserve"> </w:t>
      </w:r>
      <w:hyperlink r:id="rId7" w:tooltip="Delito" w:history="1">
        <w:r w:rsidRPr="00DE370F">
          <w:rPr>
            <w:rStyle w:val="Hipervnculo"/>
            <w:rFonts w:ascii="Calisto MT" w:hAnsi="Calisto MT"/>
            <w:color w:val="auto"/>
            <w:sz w:val="22"/>
            <w:szCs w:val="22"/>
            <w:u w:val="none"/>
          </w:rPr>
          <w:t>delito</w:t>
        </w:r>
      </w:hyperlink>
      <w:r w:rsidRPr="00DE370F">
        <w:rPr>
          <w:rFonts w:ascii="Calisto MT" w:hAnsi="Calisto MT"/>
          <w:color w:val="auto"/>
          <w:sz w:val="22"/>
          <w:szCs w:val="22"/>
        </w:rPr>
        <w:t xml:space="preserve">, </w:t>
      </w:r>
      <w:r w:rsidRPr="0059226C">
        <w:rPr>
          <w:rFonts w:ascii="Times New Roman" w:hAnsi="Times New Roman" w:cs="Times New Roman"/>
        </w:rPr>
        <w:t>desde su localización hasta su valoración por los encargados de su análisis, normalmente peritos, y que tiene fin no viciar el manejo que de ellos se haga y así evitar alteraciones, sustituciones, contaminaciones o destrucciones.</w:t>
      </w:r>
    </w:p>
    <w:p w:rsidR="007A3C94" w:rsidRDefault="007A3C94" w:rsidP="009C394F">
      <w:pPr>
        <w:pStyle w:val="Default"/>
        <w:spacing w:before="100" w:after="100"/>
        <w:rPr>
          <w:rFonts w:ascii="Calisto MT" w:hAnsi="Calisto MT"/>
          <w:b/>
          <w:bCs/>
          <w:sz w:val="22"/>
          <w:szCs w:val="22"/>
        </w:rPr>
      </w:pPr>
    </w:p>
    <w:p w:rsidR="009C394F" w:rsidRPr="007C2447" w:rsidRDefault="009C394F" w:rsidP="009C394F">
      <w:pPr>
        <w:pStyle w:val="Default"/>
        <w:spacing w:before="100" w:after="100"/>
        <w:rPr>
          <w:rFonts w:ascii="Times New Roman" w:hAnsi="Times New Roman" w:cs="Times New Roman"/>
        </w:rPr>
      </w:pPr>
      <w:r w:rsidRPr="007C2447">
        <w:rPr>
          <w:rFonts w:ascii="Times New Roman" w:hAnsi="Times New Roman" w:cs="Times New Roman"/>
          <w:b/>
          <w:bCs/>
        </w:rPr>
        <w:t xml:space="preserve">Reserva </w:t>
      </w:r>
    </w:p>
    <w:p w:rsidR="009C394F" w:rsidRPr="007C2447" w:rsidRDefault="009C394F" w:rsidP="008C2D06">
      <w:pPr>
        <w:pStyle w:val="Default"/>
        <w:spacing w:before="100" w:after="100"/>
        <w:jc w:val="both"/>
        <w:rPr>
          <w:rFonts w:ascii="Times New Roman" w:hAnsi="Times New Roman" w:cs="Times New Roman"/>
        </w:rPr>
      </w:pPr>
      <w:r w:rsidRPr="007C2447">
        <w:rPr>
          <w:rFonts w:ascii="Times New Roman" w:hAnsi="Times New Roman" w:cs="Times New Roman"/>
          <w:b/>
          <w:bCs/>
        </w:rPr>
        <w:t xml:space="preserve">Art. 208.- </w:t>
      </w:r>
      <w:r w:rsidRPr="007C2447">
        <w:rPr>
          <w:rFonts w:ascii="Times New Roman" w:hAnsi="Times New Roman" w:cs="Times New Roman"/>
        </w:rPr>
        <w:t xml:space="preserve">El perito guardará reserva de todo cuanto conozca con motivo de su actuación. </w:t>
      </w:r>
    </w:p>
    <w:p w:rsidR="009C394F" w:rsidRPr="007C2447" w:rsidRDefault="009C394F" w:rsidP="008C2D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  <w:r w:rsidRPr="007C2447">
        <w:rPr>
          <w:rFonts w:ascii="Times New Roman" w:hAnsi="Times New Roman" w:cs="Times New Roman"/>
          <w:sz w:val="24"/>
          <w:szCs w:val="24"/>
        </w:rPr>
        <w:t>El juez o tribunal sustituirá a los peritos en caso de mal desempeño de sus funciones.</w:t>
      </w:r>
    </w:p>
    <w:p w:rsidR="009C394F" w:rsidRPr="007C2447" w:rsidRDefault="009C394F" w:rsidP="008C2D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</w:p>
    <w:p w:rsidR="00DE370F" w:rsidRPr="007C2447" w:rsidRDefault="00DE370F" w:rsidP="003D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2447">
        <w:rPr>
          <w:rFonts w:ascii="Times New Roman" w:hAnsi="Times New Roman" w:cs="Times New Roman"/>
          <w:sz w:val="24"/>
          <w:szCs w:val="24"/>
        </w:rPr>
        <w:t>Desde la ubicación, fijación, recolección, embalaje y traslado de la evidencia en la escena del siniestro, hasta la presentación al debate, la cadena de custodia debe garantizar que el procedimiento empleado ha sido exitoso, y que la evidencia que se recolectó en la escena, es la misma que se está presentando ante el tribunal, o el analizado en el respectivo dictamen pericial.</w:t>
      </w:r>
    </w:p>
    <w:p w:rsidR="00DE370F" w:rsidRPr="007C2447" w:rsidRDefault="00DE370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</w:p>
    <w:p w:rsidR="00DE370F" w:rsidRPr="007C2447" w:rsidRDefault="00DE370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SV"/>
        </w:rPr>
      </w:pPr>
      <w:r w:rsidRPr="007C2447">
        <w:rPr>
          <w:rFonts w:ascii="Times New Roman" w:eastAsia="Times New Roman" w:hAnsi="Times New Roman" w:cs="Times New Roman"/>
          <w:b/>
          <w:sz w:val="24"/>
          <w:szCs w:val="24"/>
          <w:lang w:val="es-MX" w:eastAsia="es-SV"/>
        </w:rPr>
        <w:t>Importante:</w:t>
      </w:r>
    </w:p>
    <w:p w:rsidR="00DE370F" w:rsidRPr="007C2447" w:rsidRDefault="00DE370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</w:p>
    <w:p w:rsidR="003D217F" w:rsidRPr="007C2447" w:rsidRDefault="003D217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  <w:r w:rsidRPr="007C2447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Se debe mencionar que, al momento de emitir su informe, el perito contable debe abstenerse de juzgar ya que el únicamente da una opinión, la cual debe ser apegada a su normatividad, sin favoritismos ni sesgos que influyan en una decisión errónea por parte del Juez.</w:t>
      </w:r>
    </w:p>
    <w:p w:rsidR="003D217F" w:rsidRPr="007C2447" w:rsidRDefault="003D217F" w:rsidP="003D21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MX" w:eastAsia="es-ES"/>
        </w:rPr>
      </w:pPr>
    </w:p>
    <w:p w:rsidR="00DE370F" w:rsidRDefault="00DE370F" w:rsidP="003D217F">
      <w:pPr>
        <w:spacing w:after="0" w:line="240" w:lineRule="auto"/>
        <w:jc w:val="both"/>
        <w:rPr>
          <w:rFonts w:ascii="Calisto MT" w:eastAsia="Times New Roman" w:hAnsi="Calisto MT" w:cs="Arial"/>
          <w:b/>
          <w:lang w:val="es-MX" w:eastAsia="es-ES"/>
        </w:rPr>
      </w:pPr>
    </w:p>
    <w:p w:rsidR="00DE370F" w:rsidRDefault="00DE370F" w:rsidP="003D217F">
      <w:pPr>
        <w:spacing w:after="0" w:line="240" w:lineRule="auto"/>
        <w:jc w:val="both"/>
        <w:rPr>
          <w:rFonts w:ascii="Calisto MT" w:eastAsia="Times New Roman" w:hAnsi="Calisto MT" w:cs="Arial"/>
          <w:b/>
          <w:lang w:val="es-MX" w:eastAsia="es-ES"/>
        </w:rPr>
      </w:pPr>
    </w:p>
    <w:p w:rsidR="00DE370F" w:rsidRPr="00CF49C2" w:rsidRDefault="00DE370F" w:rsidP="003D217F">
      <w:pPr>
        <w:spacing w:after="0" w:line="240" w:lineRule="auto"/>
        <w:jc w:val="both"/>
        <w:rPr>
          <w:rFonts w:ascii="Calisto MT" w:eastAsia="Times New Roman" w:hAnsi="Calisto MT" w:cs="Arial"/>
          <w:b/>
          <w:lang w:val="es-MX" w:eastAsia="es-ES"/>
        </w:rPr>
      </w:pPr>
    </w:p>
    <w:p w:rsidR="00DE370F" w:rsidRPr="007C2447" w:rsidRDefault="003D217F" w:rsidP="003D217F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C2447">
        <w:rPr>
          <w:rFonts w:ascii="Times New Roman" w:hAnsi="Times New Roman" w:cs="Times New Roman"/>
          <w:b/>
          <w:sz w:val="24"/>
          <w:szCs w:val="24"/>
          <w:lang w:val="es-MX"/>
        </w:rPr>
        <w:t>Sobre el Informe:</w:t>
      </w:r>
    </w:p>
    <w:p w:rsidR="003D217F" w:rsidRPr="007C2447" w:rsidRDefault="003D217F" w:rsidP="003D217F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C2447">
        <w:rPr>
          <w:rFonts w:ascii="Times New Roman" w:hAnsi="Times New Roman" w:cs="Times New Roman"/>
          <w:sz w:val="24"/>
          <w:szCs w:val="24"/>
          <w:lang w:val="es-MX"/>
        </w:rPr>
        <w:t xml:space="preserve"> Para la elaboración del informe que el Perito Contable debe presentar se recomienda tomar en consideración:</w:t>
      </w:r>
    </w:p>
    <w:p w:rsidR="003D217F" w:rsidRPr="007C2447" w:rsidRDefault="003D217F" w:rsidP="003D217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C2447">
        <w:rPr>
          <w:rFonts w:ascii="Times New Roman" w:hAnsi="Times New Roman" w:cs="Times New Roman"/>
          <w:sz w:val="24"/>
          <w:szCs w:val="24"/>
          <w:lang w:val="es-MX"/>
        </w:rPr>
        <w:t>El informe expresara con claridad y precisión los puntos, o cuestiones sometidas al examen pericial.</w:t>
      </w:r>
    </w:p>
    <w:p w:rsidR="003D217F" w:rsidRPr="007C2447" w:rsidRDefault="003D217F" w:rsidP="003D217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C2447">
        <w:rPr>
          <w:rFonts w:ascii="Times New Roman" w:hAnsi="Times New Roman" w:cs="Times New Roman"/>
          <w:sz w:val="24"/>
          <w:szCs w:val="24"/>
          <w:lang w:val="es-MX"/>
        </w:rPr>
        <w:t>El informe debe precisar cuando corresponda y si el caso lo requiere, los principios, normas y técnicas de contabilidad, auditoria y/o tributación aplicada, así como también la metodología que se aplico.</w:t>
      </w:r>
    </w:p>
    <w:p w:rsidR="003D217F" w:rsidRPr="007C2447" w:rsidRDefault="003D217F" w:rsidP="003D217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C2447">
        <w:rPr>
          <w:rFonts w:ascii="Times New Roman" w:hAnsi="Times New Roman" w:cs="Times New Roman"/>
          <w:sz w:val="24"/>
          <w:szCs w:val="24"/>
          <w:lang w:val="es-MX"/>
        </w:rPr>
        <w:t xml:space="preserve">El informe debe expresar conclusiones precisas, las mismas que deberán ser suficientemente motivadas y referidas al objeto de la pericia. </w:t>
      </w:r>
    </w:p>
    <w:p w:rsidR="003D217F" w:rsidRPr="007C2447" w:rsidRDefault="003D217F" w:rsidP="003D217F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C2447">
        <w:rPr>
          <w:rFonts w:ascii="Times New Roman" w:hAnsi="Times New Roman" w:cs="Times New Roman"/>
          <w:sz w:val="24"/>
          <w:szCs w:val="24"/>
          <w:lang w:val="es-MX"/>
        </w:rPr>
        <w:t xml:space="preserve">El informe no deberá consignar juicios respecto a responsabilidades ya que no es el Perito Contable a quien le corresponde juzgar.  </w:t>
      </w:r>
    </w:p>
    <w:p w:rsidR="003D217F" w:rsidRPr="007C2447" w:rsidRDefault="003D217F" w:rsidP="003D217F">
      <w:pPr>
        <w:jc w:val="both"/>
        <w:rPr>
          <w:rFonts w:ascii="Times New Roman" w:hAnsi="Times New Roman" w:cs="Times New Roman"/>
          <w:b/>
          <w:sz w:val="24"/>
          <w:szCs w:val="24"/>
          <w:lang w:val="es-MX"/>
        </w:rPr>
      </w:pPr>
      <w:r w:rsidRPr="007C2447">
        <w:rPr>
          <w:rFonts w:ascii="Times New Roman" w:hAnsi="Times New Roman" w:cs="Times New Roman"/>
          <w:b/>
          <w:sz w:val="24"/>
          <w:szCs w:val="24"/>
          <w:lang w:val="es-MX"/>
        </w:rPr>
        <w:t>Sobre los Honorarios por Servicios:</w:t>
      </w:r>
    </w:p>
    <w:p w:rsidR="003D217F" w:rsidRPr="007C2447" w:rsidRDefault="003D217F" w:rsidP="003D217F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7C2447">
        <w:rPr>
          <w:rFonts w:ascii="Times New Roman" w:hAnsi="Times New Roman" w:cs="Times New Roman"/>
          <w:sz w:val="24"/>
          <w:szCs w:val="24"/>
          <w:lang w:val="es-MX"/>
        </w:rPr>
        <w:t xml:space="preserve">Los honorarios que se deben cobrar en los asuntos encomendados dependerá de algunos factores importantes tales como: la experiencia, el grado de complejidad y sobre todo el tiempo a invertir en el trabajo que se le encomienda al Perito Contable. </w:t>
      </w:r>
    </w:p>
    <w:p w:rsidR="003D217F" w:rsidRPr="007C2447" w:rsidRDefault="003D217F" w:rsidP="00A04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</w:p>
    <w:p w:rsidR="00E25454" w:rsidRPr="007C2447" w:rsidRDefault="00E25454" w:rsidP="00A04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  <w:r w:rsidRPr="007C2447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Dentro de actividades multidisciplinarias que desarrolla el Contador Público, se encuentra la función como Perito </w:t>
      </w:r>
      <w:r w:rsidRPr="007C2447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ab/>
      </w:r>
      <w:r w:rsidR="00B62DE0" w:rsidRPr="007C2447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Contable o Perito Experto.</w:t>
      </w:r>
      <w:r w:rsidRPr="007C2447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 </w:t>
      </w:r>
    </w:p>
    <w:p w:rsidR="00E25454" w:rsidRPr="00CF49C2" w:rsidRDefault="00E25454" w:rsidP="00A043A7">
      <w:pPr>
        <w:spacing w:after="0" w:line="240" w:lineRule="auto"/>
        <w:jc w:val="both"/>
        <w:rPr>
          <w:rFonts w:ascii="Calisto MT" w:eastAsia="Times New Roman" w:hAnsi="Calisto MT" w:cs="Arial"/>
          <w:b/>
          <w:u w:val="single"/>
          <w:lang w:val="es-MX" w:eastAsia="es-SV"/>
        </w:rPr>
      </w:pPr>
    </w:p>
    <w:p w:rsidR="00E83138" w:rsidRPr="00363A17" w:rsidRDefault="00E83138" w:rsidP="00E83138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363A17">
        <w:rPr>
          <w:rFonts w:ascii="Times New Roman" w:hAnsi="Times New Roman" w:cs="Times New Roman"/>
          <w:sz w:val="24"/>
          <w:szCs w:val="24"/>
          <w:lang w:val="es-MX"/>
        </w:rPr>
        <w:t>Sin lugar a duda una de las actividades que lleva una gran responsabilidad en el  ejercicio de la profesión de la  Contaduría Pública, es la del profesional que lleva a cabo una actividad como perito contable o perito experto.</w:t>
      </w:r>
    </w:p>
    <w:p w:rsidR="00E83138" w:rsidRPr="00363A17" w:rsidRDefault="00E83138" w:rsidP="00E83138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363A17">
        <w:rPr>
          <w:rFonts w:ascii="Times New Roman" w:hAnsi="Times New Roman" w:cs="Times New Roman"/>
          <w:sz w:val="24"/>
          <w:szCs w:val="24"/>
          <w:lang w:val="es-MX"/>
        </w:rPr>
        <w:t>El profesional que se desarrolla como Perito Contable debe desarrollar un trabajo minucioso y  tiene la obligación de rendir su informe de manera imparcial, objetiva y sobre todo debe considerar que el informe que emita le permita al juzgador tener un juicio de valor para emitir una sentencia justa apegada a derecho.</w:t>
      </w:r>
    </w:p>
    <w:p w:rsidR="00E83138" w:rsidRPr="00363A17" w:rsidRDefault="00E83138" w:rsidP="00E83138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363A17">
        <w:rPr>
          <w:rFonts w:ascii="Times New Roman" w:hAnsi="Times New Roman" w:cs="Times New Roman"/>
          <w:sz w:val="24"/>
          <w:szCs w:val="24"/>
          <w:lang w:val="es-MX"/>
        </w:rPr>
        <w:t>Las implicaciones que puede tener el contador pueden ser diversas, por falsedad en declaraciones, al presentar informes alterados o expedir certificaciones contrarias a la realidad o a los hechos, tolerar, cometer o encubrir actos ilícitos ya que por su negligencia, falta de pericia o ignorancia pueden causar un daño a alguna de las partes y tener sanciones de carácter económico y penal.</w:t>
      </w:r>
    </w:p>
    <w:p w:rsidR="00E83138" w:rsidRPr="00363A17" w:rsidRDefault="00E83138" w:rsidP="00E83138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363A17">
        <w:rPr>
          <w:rFonts w:ascii="Times New Roman" w:hAnsi="Times New Roman" w:cs="Times New Roman"/>
          <w:sz w:val="24"/>
          <w:szCs w:val="24"/>
          <w:lang w:val="es-MX"/>
        </w:rPr>
        <w:t xml:space="preserve">Las declaraciones de los peritos se pueden presumir como ciertas salvo prueba de lo contrario, cuando un tercero en discordia </w:t>
      </w:r>
      <w:r w:rsidRPr="00363A17">
        <w:rPr>
          <w:rFonts w:ascii="Times New Roman" w:hAnsi="Times New Roman" w:cs="Times New Roman"/>
          <w:sz w:val="24"/>
          <w:szCs w:val="24"/>
          <w:lang w:val="es-MX"/>
        </w:rPr>
        <w:tab/>
        <w:t>demuestre que su peritaje es incorrecto o inmoral.</w:t>
      </w:r>
    </w:p>
    <w:p w:rsidR="00E83138" w:rsidRPr="00363A17" w:rsidRDefault="00E83138" w:rsidP="00E83138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363A17">
        <w:rPr>
          <w:rFonts w:ascii="Times New Roman" w:hAnsi="Times New Roman" w:cs="Times New Roman"/>
          <w:sz w:val="24"/>
          <w:szCs w:val="24"/>
          <w:lang w:val="es-MX"/>
        </w:rPr>
        <w:t>El contador Público puede ser amonestado o suspendido o sancionado por una autoridad judicial. O hacerlo del conocimiento del consejo para que sea amonestado, sancionado o suspendido para ejercer la profesión cuando incurre en responsabilidad.</w:t>
      </w:r>
    </w:p>
    <w:p w:rsidR="00E83138" w:rsidRDefault="00E83138" w:rsidP="00E83138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 w:rsidRPr="00363A17">
        <w:rPr>
          <w:rFonts w:ascii="Times New Roman" w:hAnsi="Times New Roman" w:cs="Times New Roman"/>
          <w:sz w:val="24"/>
          <w:szCs w:val="24"/>
          <w:lang w:val="es-MX"/>
        </w:rPr>
        <w:t xml:space="preserve">El Contador Público, en todos los casos debe ejercer su trabajo con un alto grado de responsabilidad, profesional, apegado a los principios y valores éticos y jurídicos aplicando la normativa contable, libre de actos contrarios a derecho y la impartición de justicia tomando en cuenta el bien jurídico.  </w:t>
      </w:r>
    </w:p>
    <w:p w:rsidR="00363A17" w:rsidRPr="00363A17" w:rsidRDefault="00363A17" w:rsidP="00E83138">
      <w:pPr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:rsidR="00B62DE0" w:rsidRPr="00623B5D" w:rsidRDefault="00B62DE0" w:rsidP="00B62DE0">
      <w:pPr>
        <w:tabs>
          <w:tab w:val="left" w:pos="1530"/>
        </w:tabs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s-MX"/>
        </w:rPr>
      </w:pPr>
      <w:r w:rsidRPr="00623B5D">
        <w:rPr>
          <w:rFonts w:ascii="Times New Roman" w:hAnsi="Times New Roman" w:cs="Times New Roman"/>
          <w:b/>
          <w:sz w:val="24"/>
          <w:szCs w:val="24"/>
          <w:u w:val="single"/>
          <w:lang w:val="es-MX"/>
        </w:rPr>
        <w:t>PREGUNTAS.</w:t>
      </w:r>
    </w:p>
    <w:p w:rsidR="00363A17" w:rsidRDefault="00363A17" w:rsidP="00B62DE0">
      <w:pPr>
        <w:tabs>
          <w:tab w:val="left" w:pos="1530"/>
        </w:tabs>
        <w:jc w:val="center"/>
        <w:rPr>
          <w:rFonts w:ascii="Calisto MT" w:hAnsi="Calisto MT"/>
          <w:b/>
          <w:sz w:val="24"/>
          <w:szCs w:val="24"/>
          <w:u w:val="single"/>
          <w:lang w:val="es-MX"/>
        </w:rPr>
      </w:pPr>
    </w:p>
    <w:p w:rsidR="00CF49C2" w:rsidRPr="00623B5D" w:rsidRDefault="00CF49C2" w:rsidP="00CF49C2">
      <w:pPr>
        <w:pStyle w:val="Prrafodelista"/>
        <w:numPr>
          <w:ilvl w:val="0"/>
          <w:numId w:val="7"/>
        </w:numPr>
        <w:tabs>
          <w:tab w:val="left" w:pos="1530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  <w:u w:val="single"/>
          <w:lang w:val="es-MX"/>
        </w:rPr>
      </w:pPr>
      <w:r w:rsidRPr="00623B5D">
        <w:rPr>
          <w:rFonts w:ascii="Times New Roman" w:hAnsi="Times New Roman" w:cs="Times New Roman"/>
          <w:b/>
          <w:sz w:val="24"/>
          <w:szCs w:val="24"/>
          <w:lang w:val="es-MX"/>
        </w:rPr>
        <w:t xml:space="preserve">¿Cuál es la diferencia entre Perito Contable y Consultor </w:t>
      </w:r>
      <w:r w:rsidR="008C2D06" w:rsidRPr="00623B5D">
        <w:rPr>
          <w:rFonts w:ascii="Times New Roman" w:hAnsi="Times New Roman" w:cs="Times New Roman"/>
          <w:b/>
          <w:sz w:val="24"/>
          <w:szCs w:val="24"/>
          <w:lang w:val="es-MX"/>
        </w:rPr>
        <w:t>Técnico</w:t>
      </w:r>
      <w:r w:rsidRPr="00623B5D">
        <w:rPr>
          <w:rFonts w:ascii="Times New Roman" w:hAnsi="Times New Roman" w:cs="Times New Roman"/>
          <w:b/>
          <w:sz w:val="24"/>
          <w:szCs w:val="24"/>
          <w:lang w:val="es-MX"/>
        </w:rPr>
        <w:t>?</w:t>
      </w:r>
    </w:p>
    <w:p w:rsidR="00003E51" w:rsidRPr="00623B5D" w:rsidRDefault="00CF49C2" w:rsidP="00003E5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  <w:r w:rsidRPr="00623B5D">
        <w:rPr>
          <w:rFonts w:ascii="Times New Roman" w:hAnsi="Times New Roman" w:cs="Times New Roman"/>
          <w:b/>
          <w:sz w:val="24"/>
          <w:szCs w:val="24"/>
          <w:lang w:val="es-MX"/>
        </w:rPr>
        <w:t xml:space="preserve">R/ </w:t>
      </w:r>
      <w:r w:rsidR="00003E51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La principal diferencia entre estas dos figuras radica en que el Perito Contable </w:t>
      </w:r>
      <w:r w:rsidR="008C2D06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deberá</w:t>
      </w:r>
      <w:r w:rsidR="00003E51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rendir un informe en el cual conste por escrito el trabajo que realizo y sobre la cual basa su </w:t>
      </w:r>
      <w:r w:rsidR="008C2D06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opinión</w:t>
      </w:r>
      <w:r w:rsidR="00003E51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o </w:t>
      </w:r>
      <w:r w:rsidR="008C2D06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conclusión</w:t>
      </w:r>
      <w:r w:rsidR="00003E51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respecto del caso para el cual fue asignado, mientras que el Consultor </w:t>
      </w:r>
      <w:r w:rsidR="008C2D06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Técnico</w:t>
      </w:r>
      <w:r w:rsidR="00003E51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no debe rendir </w:t>
      </w:r>
      <w:r w:rsidR="008C2D06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ningún</w:t>
      </w:r>
      <w:r w:rsidR="00003E51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tipo de informe ya que su trabajo consiste en asesor cuando sea necesario ya sea al Juez o a la parte que lo solicito, sin embargo su trabajo se limita a responder aquellas consultas que </w:t>
      </w:r>
      <w:r w:rsidR="008C2D06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surjan</w:t>
      </w:r>
      <w:r w:rsidR="00003E51"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>.</w:t>
      </w:r>
    </w:p>
    <w:p w:rsidR="00363A17" w:rsidRPr="00623B5D" w:rsidRDefault="00363A17" w:rsidP="00003E5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</w:p>
    <w:p w:rsidR="00363A17" w:rsidRDefault="00363A17" w:rsidP="00003E51">
      <w:pPr>
        <w:spacing w:after="0" w:line="240" w:lineRule="auto"/>
        <w:ind w:left="426"/>
        <w:jc w:val="both"/>
        <w:rPr>
          <w:rFonts w:ascii="Calisto MT" w:eastAsia="Times New Roman" w:hAnsi="Calisto MT" w:cs="Arial"/>
          <w:sz w:val="24"/>
          <w:szCs w:val="24"/>
          <w:lang w:val="es-MX" w:eastAsia="es-SV"/>
        </w:rPr>
      </w:pPr>
    </w:p>
    <w:p w:rsidR="00363A17" w:rsidRDefault="00363A17" w:rsidP="00003E51">
      <w:pPr>
        <w:spacing w:after="0" w:line="240" w:lineRule="auto"/>
        <w:ind w:left="426"/>
        <w:jc w:val="both"/>
        <w:rPr>
          <w:rFonts w:ascii="Calisto MT" w:eastAsia="Times New Roman" w:hAnsi="Calisto MT" w:cs="Arial"/>
          <w:sz w:val="24"/>
          <w:szCs w:val="24"/>
          <w:lang w:val="es-MX" w:eastAsia="es-SV"/>
        </w:rPr>
      </w:pPr>
    </w:p>
    <w:p w:rsidR="00363A17" w:rsidRDefault="00363A17" w:rsidP="00003E51">
      <w:pPr>
        <w:spacing w:after="0" w:line="240" w:lineRule="auto"/>
        <w:ind w:left="426"/>
        <w:jc w:val="both"/>
        <w:rPr>
          <w:rFonts w:ascii="Calisto MT" w:eastAsia="Times New Roman" w:hAnsi="Calisto MT" w:cs="Arial"/>
          <w:sz w:val="24"/>
          <w:szCs w:val="24"/>
          <w:lang w:val="es-MX" w:eastAsia="es-SV"/>
        </w:rPr>
      </w:pPr>
    </w:p>
    <w:p w:rsidR="00363A17" w:rsidRDefault="00363A17" w:rsidP="00003E51">
      <w:pPr>
        <w:spacing w:after="0" w:line="240" w:lineRule="auto"/>
        <w:ind w:left="426"/>
        <w:jc w:val="both"/>
        <w:rPr>
          <w:rFonts w:ascii="Calisto MT" w:eastAsia="Times New Roman" w:hAnsi="Calisto MT" w:cs="Arial"/>
          <w:sz w:val="24"/>
          <w:szCs w:val="24"/>
          <w:lang w:val="es-MX" w:eastAsia="es-SV"/>
        </w:rPr>
      </w:pPr>
    </w:p>
    <w:p w:rsidR="00363A17" w:rsidRPr="00003E51" w:rsidRDefault="00363A17" w:rsidP="00003E51">
      <w:pPr>
        <w:spacing w:after="0" w:line="240" w:lineRule="auto"/>
        <w:ind w:left="426"/>
        <w:jc w:val="both"/>
        <w:rPr>
          <w:rFonts w:ascii="Calisto MT" w:eastAsia="Times New Roman" w:hAnsi="Calisto MT" w:cs="Arial"/>
          <w:sz w:val="24"/>
          <w:szCs w:val="24"/>
          <w:lang w:val="es-MX" w:eastAsia="es-SV"/>
        </w:rPr>
      </w:pPr>
    </w:p>
    <w:p w:rsidR="00CF49C2" w:rsidRPr="00CF49C2" w:rsidRDefault="00CF49C2" w:rsidP="00CF49C2">
      <w:pPr>
        <w:pStyle w:val="Prrafodelista"/>
        <w:tabs>
          <w:tab w:val="left" w:pos="1530"/>
        </w:tabs>
        <w:spacing w:after="0"/>
        <w:ind w:left="426"/>
        <w:rPr>
          <w:rFonts w:ascii="Calisto MT" w:hAnsi="Calisto MT"/>
          <w:b/>
          <w:sz w:val="24"/>
          <w:szCs w:val="24"/>
          <w:u w:val="single"/>
          <w:lang w:val="es-MX"/>
        </w:rPr>
      </w:pPr>
    </w:p>
    <w:p w:rsidR="00003E51" w:rsidRPr="00CF49C2" w:rsidRDefault="00003E51" w:rsidP="00003E51">
      <w:pPr>
        <w:pStyle w:val="Prrafodelista"/>
        <w:numPr>
          <w:ilvl w:val="0"/>
          <w:numId w:val="7"/>
        </w:numPr>
        <w:tabs>
          <w:tab w:val="left" w:pos="1530"/>
        </w:tabs>
        <w:spacing w:after="0"/>
        <w:ind w:left="426"/>
        <w:rPr>
          <w:rFonts w:ascii="Calisto MT" w:hAnsi="Calisto MT"/>
          <w:b/>
          <w:sz w:val="24"/>
          <w:szCs w:val="24"/>
          <w:u w:val="single"/>
          <w:lang w:val="es-MX"/>
        </w:rPr>
      </w:pPr>
      <w:r>
        <w:rPr>
          <w:rFonts w:ascii="Calisto MT" w:hAnsi="Calisto MT"/>
          <w:b/>
          <w:sz w:val="24"/>
          <w:szCs w:val="24"/>
          <w:lang w:val="es-MX"/>
        </w:rPr>
        <w:t>¿</w:t>
      </w:r>
      <w:r w:rsidRPr="00623B5D">
        <w:rPr>
          <w:rFonts w:ascii="Times New Roman" w:hAnsi="Times New Roman" w:cs="Times New Roman"/>
          <w:b/>
          <w:sz w:val="24"/>
          <w:szCs w:val="24"/>
          <w:lang w:val="es-MX"/>
        </w:rPr>
        <w:t>Qué es la Cadena de Custodia?</w:t>
      </w:r>
    </w:p>
    <w:p w:rsidR="00003E51" w:rsidRPr="00623B5D" w:rsidRDefault="00003E51" w:rsidP="00003E5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sto MT" w:hAnsi="Calisto MT"/>
          <w:b/>
          <w:sz w:val="24"/>
          <w:szCs w:val="24"/>
          <w:lang w:val="es-MX"/>
        </w:rPr>
        <w:t xml:space="preserve">R/ </w:t>
      </w:r>
      <w:r w:rsidRPr="00623B5D">
        <w:rPr>
          <w:rFonts w:ascii="Times New Roman" w:hAnsi="Times New Roman" w:cs="Times New Roman"/>
          <w:sz w:val="24"/>
          <w:szCs w:val="24"/>
        </w:rPr>
        <w:t>Se define como el procedimiento controlado que se aplica a los indicios</w:t>
      </w:r>
      <w:r w:rsidRPr="00003E51">
        <w:rPr>
          <w:rFonts w:ascii="Calisto MT" w:hAnsi="Calisto MT"/>
          <w:sz w:val="24"/>
          <w:szCs w:val="24"/>
        </w:rPr>
        <w:t xml:space="preserve"> </w:t>
      </w:r>
      <w:r w:rsidRPr="00623B5D">
        <w:rPr>
          <w:rFonts w:ascii="Times New Roman" w:hAnsi="Times New Roman" w:cs="Times New Roman"/>
          <w:sz w:val="24"/>
          <w:szCs w:val="24"/>
        </w:rPr>
        <w:t>materiales</w:t>
      </w:r>
      <w:r w:rsidRPr="00003E51">
        <w:rPr>
          <w:rFonts w:ascii="Calisto MT" w:hAnsi="Calisto MT"/>
          <w:sz w:val="24"/>
          <w:szCs w:val="24"/>
        </w:rPr>
        <w:t xml:space="preserve"> </w:t>
      </w:r>
      <w:r w:rsidRPr="00623B5D">
        <w:rPr>
          <w:rFonts w:ascii="Times New Roman" w:hAnsi="Times New Roman" w:cs="Times New Roman"/>
          <w:sz w:val="24"/>
          <w:szCs w:val="24"/>
        </w:rPr>
        <w:t>relacionados con el</w:t>
      </w:r>
      <w:r w:rsidRPr="00003E51">
        <w:rPr>
          <w:rFonts w:ascii="Calisto MT" w:hAnsi="Calisto MT"/>
          <w:sz w:val="24"/>
          <w:szCs w:val="24"/>
        </w:rPr>
        <w:t xml:space="preserve"> </w:t>
      </w:r>
      <w:hyperlink r:id="rId8" w:tooltip="Delito" w:history="1">
        <w:r w:rsidRPr="00003E51">
          <w:rPr>
            <w:rStyle w:val="Hipervnculo"/>
            <w:rFonts w:ascii="Calisto MT" w:hAnsi="Calisto MT"/>
            <w:color w:val="auto"/>
            <w:sz w:val="24"/>
            <w:szCs w:val="24"/>
            <w:u w:val="none"/>
          </w:rPr>
          <w:t>delito</w:t>
        </w:r>
      </w:hyperlink>
      <w:r w:rsidRPr="00003E51">
        <w:rPr>
          <w:rFonts w:ascii="Calisto MT" w:hAnsi="Calisto MT"/>
          <w:sz w:val="24"/>
          <w:szCs w:val="24"/>
        </w:rPr>
        <w:t xml:space="preserve">, </w:t>
      </w:r>
      <w:r w:rsidRPr="00623B5D">
        <w:rPr>
          <w:rFonts w:ascii="Times New Roman" w:hAnsi="Times New Roman" w:cs="Times New Roman"/>
          <w:sz w:val="24"/>
          <w:szCs w:val="24"/>
        </w:rPr>
        <w:t xml:space="preserve">desde su localización hasta su valoración por los encargados de </w:t>
      </w:r>
      <w:r w:rsidR="008C2D06" w:rsidRPr="00623B5D">
        <w:rPr>
          <w:rFonts w:ascii="Times New Roman" w:hAnsi="Times New Roman" w:cs="Times New Roman"/>
          <w:sz w:val="24"/>
          <w:szCs w:val="24"/>
        </w:rPr>
        <w:t>su análisis, normalmente perito</w:t>
      </w:r>
      <w:r w:rsidRPr="00623B5D">
        <w:rPr>
          <w:rFonts w:ascii="Times New Roman" w:hAnsi="Times New Roman" w:cs="Times New Roman"/>
          <w:sz w:val="24"/>
          <w:szCs w:val="24"/>
        </w:rPr>
        <w:t>, y que tiene fin no viciar el manejo que de ellos se haga y así evitar alteraciones, sustituciones, contaminaciones o destrucciones.</w:t>
      </w:r>
    </w:p>
    <w:p w:rsidR="00003E51" w:rsidRPr="00003E51" w:rsidRDefault="00003E51" w:rsidP="00003E51">
      <w:pPr>
        <w:spacing w:after="0" w:line="240" w:lineRule="auto"/>
        <w:ind w:left="426"/>
        <w:jc w:val="both"/>
        <w:rPr>
          <w:rFonts w:ascii="Calisto MT" w:hAnsi="Calisto MT"/>
          <w:b/>
          <w:sz w:val="24"/>
          <w:szCs w:val="24"/>
          <w:u w:val="single"/>
          <w:lang w:val="es-MX"/>
        </w:rPr>
      </w:pPr>
    </w:p>
    <w:p w:rsidR="00B62DE0" w:rsidRPr="00623B5D" w:rsidRDefault="00B62DE0" w:rsidP="00A50D41">
      <w:pPr>
        <w:pStyle w:val="Prrafodelista"/>
        <w:numPr>
          <w:ilvl w:val="0"/>
          <w:numId w:val="7"/>
        </w:numPr>
        <w:tabs>
          <w:tab w:val="left" w:pos="1530"/>
        </w:tabs>
        <w:spacing w:after="0"/>
        <w:ind w:left="426"/>
        <w:rPr>
          <w:rFonts w:ascii="Times New Roman" w:hAnsi="Times New Roman" w:cs="Times New Roman"/>
          <w:b/>
          <w:sz w:val="24"/>
          <w:szCs w:val="24"/>
          <w:u w:val="single"/>
          <w:lang w:val="es-MX"/>
        </w:rPr>
      </w:pPr>
      <w:r>
        <w:rPr>
          <w:rFonts w:ascii="Calisto MT" w:hAnsi="Calisto MT"/>
          <w:b/>
          <w:sz w:val="24"/>
          <w:szCs w:val="24"/>
          <w:lang w:val="es-MX"/>
        </w:rPr>
        <w:t>¿</w:t>
      </w:r>
      <w:r w:rsidR="0052244A" w:rsidRPr="00623B5D">
        <w:rPr>
          <w:rFonts w:ascii="Times New Roman" w:hAnsi="Times New Roman" w:cs="Times New Roman"/>
          <w:b/>
          <w:sz w:val="24"/>
          <w:szCs w:val="24"/>
          <w:lang w:val="es-MX"/>
        </w:rPr>
        <w:t>Qué</w:t>
      </w:r>
      <w:r w:rsidRPr="00623B5D">
        <w:rPr>
          <w:rFonts w:ascii="Times New Roman" w:hAnsi="Times New Roman" w:cs="Times New Roman"/>
          <w:b/>
          <w:sz w:val="24"/>
          <w:szCs w:val="24"/>
          <w:lang w:val="es-MX"/>
        </w:rPr>
        <w:t xml:space="preserve"> es un Perito?</w:t>
      </w:r>
    </w:p>
    <w:p w:rsidR="00B62DE0" w:rsidRPr="00623B5D" w:rsidRDefault="00B62DE0" w:rsidP="00A50D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  <w:r w:rsidRPr="00623B5D">
        <w:rPr>
          <w:rFonts w:ascii="Times New Roman" w:hAnsi="Times New Roman" w:cs="Times New Roman"/>
          <w:b/>
          <w:sz w:val="24"/>
          <w:szCs w:val="24"/>
          <w:lang w:val="es-MX"/>
        </w:rPr>
        <w:t xml:space="preserve">R/ </w:t>
      </w:r>
      <w:r w:rsidRPr="00623B5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Se considera como tal aquella persona que, dentro del desempeño  de su profesión arte u oficio, es considerado experto versado en el tema, y cuyo objeto de su dictamen, es ilustrar a los jueces sobre un hecho, cuya existencia no puede ser demostrada, si no mediante conocimiento Técnicos o Científicos. </w:t>
      </w:r>
    </w:p>
    <w:p w:rsidR="001E4FAC" w:rsidRPr="00623B5D" w:rsidRDefault="001E4FAC" w:rsidP="00A50D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</w:pPr>
    </w:p>
    <w:p w:rsidR="00B62DE0" w:rsidRPr="00623B5D" w:rsidRDefault="0052244A" w:rsidP="0052244A">
      <w:pPr>
        <w:pStyle w:val="Prrafodelista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Calisto MT" w:hAnsi="Calisto MT"/>
          <w:b/>
          <w:sz w:val="24"/>
          <w:szCs w:val="24"/>
          <w:lang w:val="es-MX"/>
        </w:rPr>
        <w:t>¿</w:t>
      </w:r>
      <w:r w:rsidRPr="00623B5D">
        <w:rPr>
          <w:rFonts w:ascii="Times New Roman" w:hAnsi="Times New Roman" w:cs="Times New Roman"/>
          <w:b/>
          <w:sz w:val="24"/>
          <w:szCs w:val="24"/>
          <w:lang w:val="es-MX"/>
        </w:rPr>
        <w:t>Qué es un Perito Contable?</w:t>
      </w:r>
    </w:p>
    <w:p w:rsidR="0052244A" w:rsidRPr="00623B5D" w:rsidRDefault="00A50D41" w:rsidP="00A50D4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</w:pPr>
      <w:r w:rsidRPr="00A50D41">
        <w:rPr>
          <w:rFonts w:ascii="Calisto MT" w:eastAsia="Times New Roman" w:hAnsi="Calisto MT" w:cs="Arial"/>
          <w:b/>
          <w:bCs/>
          <w:sz w:val="24"/>
          <w:szCs w:val="24"/>
          <w:lang w:val="es-MX" w:eastAsia="es-SV"/>
        </w:rPr>
        <w:t xml:space="preserve">R/ </w:t>
      </w:r>
      <w:r w:rsidRPr="00623B5D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>Es un</w:t>
      </w:r>
      <w:r w:rsidRPr="004B64C8">
        <w:rPr>
          <w:rFonts w:ascii="Calisto MT" w:eastAsia="Times New Roman" w:hAnsi="Calisto MT" w:cs="Arial"/>
          <w:bCs/>
          <w:sz w:val="24"/>
          <w:szCs w:val="24"/>
          <w:lang w:val="es-MX" w:eastAsia="es-SV"/>
        </w:rPr>
        <w:t xml:space="preserve"> </w:t>
      </w:r>
      <w:hyperlink r:id="rId9" w:tgtFrame="_blank" w:history="1">
        <w:r w:rsidRPr="00623B5D">
          <w:rPr>
            <w:rFonts w:ascii="Times New Roman" w:eastAsia="Times New Roman" w:hAnsi="Times New Roman" w:cs="Times New Roman"/>
            <w:bCs/>
            <w:sz w:val="24"/>
            <w:szCs w:val="24"/>
            <w:lang w:val="es-MX" w:eastAsia="es-SV"/>
          </w:rPr>
          <w:t>Contador</w:t>
        </w:r>
        <w:r w:rsidRPr="00E95363">
          <w:rPr>
            <w:rFonts w:ascii="Calisto MT" w:eastAsia="Times New Roman" w:hAnsi="Calisto MT" w:cs="Arial"/>
            <w:bCs/>
            <w:sz w:val="24"/>
            <w:szCs w:val="24"/>
            <w:lang w:val="es-MX" w:eastAsia="es-SV"/>
          </w:rPr>
          <w:t xml:space="preserve"> </w:t>
        </w:r>
        <w:r w:rsidRPr="00623B5D">
          <w:rPr>
            <w:rFonts w:ascii="Times New Roman" w:eastAsia="Times New Roman" w:hAnsi="Times New Roman" w:cs="Times New Roman"/>
            <w:bCs/>
            <w:sz w:val="24"/>
            <w:szCs w:val="24"/>
            <w:lang w:val="es-MX" w:eastAsia="es-SV"/>
          </w:rPr>
          <w:t>Público</w:t>
        </w:r>
      </w:hyperlink>
      <w:r w:rsidRPr="004B64C8">
        <w:rPr>
          <w:rFonts w:ascii="Calisto MT" w:eastAsia="Times New Roman" w:hAnsi="Calisto MT" w:cs="Arial"/>
          <w:bCs/>
          <w:sz w:val="24"/>
          <w:szCs w:val="24"/>
          <w:lang w:val="es-MX" w:eastAsia="es-SV"/>
        </w:rPr>
        <w:t xml:space="preserve"> </w:t>
      </w:r>
      <w:r w:rsidRPr="00623B5D">
        <w:rPr>
          <w:rFonts w:ascii="Times New Roman" w:eastAsia="Times New Roman" w:hAnsi="Times New Roman" w:cs="Times New Roman"/>
          <w:bCs/>
          <w:sz w:val="24"/>
          <w:szCs w:val="24"/>
          <w:lang w:val="es-MX" w:eastAsia="es-SV"/>
        </w:rPr>
        <w:t>Colegiado, que contando con la experiencia del caso y la especialización en el área pericial, puede ser llamado para actuar como perito de oficio o de parte en un proceso arbitral, administrativo, judicial, militar, con el objeto de esclarecer hechos que tiene relación con su profesión.</w:t>
      </w:r>
    </w:p>
    <w:p w:rsidR="001E4FAC" w:rsidRDefault="001E4FAC" w:rsidP="00A50D41">
      <w:pPr>
        <w:spacing w:after="0" w:line="240" w:lineRule="auto"/>
        <w:ind w:left="426"/>
        <w:jc w:val="both"/>
        <w:rPr>
          <w:rFonts w:ascii="Calisto MT" w:eastAsia="Times New Roman" w:hAnsi="Calisto MT" w:cs="Times New Roman"/>
          <w:sz w:val="24"/>
          <w:szCs w:val="24"/>
          <w:lang w:eastAsia="es-SV"/>
        </w:rPr>
      </w:pPr>
    </w:p>
    <w:p w:rsidR="00A50D41" w:rsidRPr="0052244A" w:rsidRDefault="00A50D41" w:rsidP="00A50D41">
      <w:pPr>
        <w:pStyle w:val="Prrafodelista"/>
        <w:numPr>
          <w:ilvl w:val="0"/>
          <w:numId w:val="7"/>
        </w:numPr>
        <w:spacing w:after="0" w:line="240" w:lineRule="auto"/>
        <w:ind w:left="284"/>
        <w:jc w:val="both"/>
        <w:rPr>
          <w:rFonts w:ascii="Calisto MT" w:hAnsi="Calisto MT"/>
          <w:sz w:val="24"/>
          <w:szCs w:val="24"/>
          <w:lang w:val="es-MX"/>
        </w:rPr>
      </w:pPr>
      <w:r>
        <w:rPr>
          <w:rFonts w:ascii="Calisto MT" w:hAnsi="Calisto MT"/>
          <w:b/>
          <w:sz w:val="24"/>
          <w:szCs w:val="24"/>
          <w:lang w:val="es-MX"/>
        </w:rPr>
        <w:t>¿</w:t>
      </w:r>
      <w:r w:rsidRPr="00623B5D">
        <w:rPr>
          <w:rFonts w:ascii="Times New Roman" w:hAnsi="Times New Roman" w:cs="Times New Roman"/>
          <w:b/>
          <w:sz w:val="24"/>
          <w:szCs w:val="24"/>
          <w:lang w:val="es-MX"/>
        </w:rPr>
        <w:t xml:space="preserve">Qué es un </w:t>
      </w:r>
      <w:r w:rsidR="00E83138" w:rsidRPr="00623B5D">
        <w:rPr>
          <w:rFonts w:ascii="Times New Roman" w:hAnsi="Times New Roman" w:cs="Times New Roman"/>
          <w:b/>
          <w:sz w:val="24"/>
          <w:szCs w:val="24"/>
          <w:lang w:val="es-MX"/>
        </w:rPr>
        <w:t>Peritaje</w:t>
      </w:r>
      <w:r w:rsidRPr="00623B5D">
        <w:rPr>
          <w:rFonts w:ascii="Times New Roman" w:hAnsi="Times New Roman" w:cs="Times New Roman"/>
          <w:b/>
          <w:sz w:val="24"/>
          <w:szCs w:val="24"/>
          <w:lang w:val="es-MX"/>
        </w:rPr>
        <w:t xml:space="preserve"> Contable</w:t>
      </w:r>
      <w:r>
        <w:rPr>
          <w:rFonts w:ascii="Calisto MT" w:hAnsi="Calisto MT"/>
          <w:b/>
          <w:sz w:val="24"/>
          <w:szCs w:val="24"/>
          <w:lang w:val="es-MX"/>
        </w:rPr>
        <w:t>?</w:t>
      </w:r>
    </w:p>
    <w:p w:rsidR="00A50D41" w:rsidRPr="00623B5D" w:rsidRDefault="00E83138" w:rsidP="00E83138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s-MX" w:eastAsia="es-ES"/>
        </w:rPr>
      </w:pPr>
      <w:r w:rsidRPr="00E83138">
        <w:rPr>
          <w:rFonts w:ascii="Calisto MT" w:eastAsia="Times New Roman" w:hAnsi="Calisto MT" w:cs="Arial"/>
          <w:b/>
          <w:bCs/>
          <w:sz w:val="24"/>
          <w:szCs w:val="24"/>
          <w:lang w:val="es-MX" w:eastAsia="es-ES"/>
        </w:rPr>
        <w:t>R/</w:t>
      </w:r>
      <w:r>
        <w:rPr>
          <w:rFonts w:ascii="Calisto MT" w:eastAsia="Times New Roman" w:hAnsi="Calisto MT" w:cs="Arial"/>
          <w:bCs/>
          <w:sz w:val="24"/>
          <w:szCs w:val="24"/>
          <w:lang w:val="es-MX" w:eastAsia="es-ES"/>
        </w:rPr>
        <w:t xml:space="preserve"> </w:t>
      </w:r>
      <w:r w:rsidRPr="00623B5D">
        <w:rPr>
          <w:rFonts w:ascii="Times New Roman" w:eastAsia="Times New Roman" w:hAnsi="Times New Roman" w:cs="Times New Roman"/>
          <w:bCs/>
          <w:sz w:val="24"/>
          <w:szCs w:val="24"/>
          <w:lang w:val="es-MX" w:eastAsia="es-ES"/>
        </w:rPr>
        <w:t xml:space="preserve">Es </w:t>
      </w:r>
      <w:r w:rsidRPr="00623B5D">
        <w:rPr>
          <w:rFonts w:ascii="Times New Roman" w:eastAsia="Times New Roman" w:hAnsi="Times New Roman" w:cs="Times New Roman"/>
          <w:sz w:val="24"/>
          <w:szCs w:val="24"/>
          <w:lang w:val="es-MX" w:eastAsia="es-ES"/>
        </w:rPr>
        <w:t>el documento</w:t>
      </w:r>
      <w:r w:rsidRPr="00623B5D">
        <w:rPr>
          <w:rFonts w:ascii="Times New Roman" w:eastAsia="Times New Roman" w:hAnsi="Times New Roman" w:cs="Times New Roman"/>
          <w:bCs/>
          <w:sz w:val="24"/>
          <w:szCs w:val="24"/>
          <w:lang w:val="es-MX" w:eastAsia="es-ES"/>
        </w:rPr>
        <w:t xml:space="preserve"> que el Perito presenta  como resultado de su labor, se le conoce también como  informe pericial o prueba pericial o informe contable judicial.</w:t>
      </w:r>
    </w:p>
    <w:p w:rsidR="001E4FAC" w:rsidRDefault="001E4FAC" w:rsidP="00E83138">
      <w:pPr>
        <w:spacing w:after="0" w:line="240" w:lineRule="auto"/>
        <w:ind w:left="426"/>
        <w:jc w:val="both"/>
        <w:rPr>
          <w:rFonts w:ascii="Calisto MT" w:eastAsia="Times New Roman" w:hAnsi="Calisto MT" w:cs="Arial"/>
          <w:bCs/>
          <w:sz w:val="24"/>
          <w:szCs w:val="24"/>
          <w:lang w:val="es-MX" w:eastAsia="es-ES"/>
        </w:rPr>
      </w:pPr>
    </w:p>
    <w:p w:rsidR="001E4FAC" w:rsidRPr="0052244A" w:rsidRDefault="001E4FAC" w:rsidP="001E4FAC">
      <w:pPr>
        <w:pStyle w:val="Prrafodelista"/>
        <w:numPr>
          <w:ilvl w:val="0"/>
          <w:numId w:val="7"/>
        </w:numPr>
        <w:spacing w:after="0" w:line="240" w:lineRule="auto"/>
        <w:ind w:left="284"/>
        <w:jc w:val="both"/>
        <w:rPr>
          <w:rFonts w:ascii="Calisto MT" w:hAnsi="Calisto MT"/>
          <w:sz w:val="24"/>
          <w:szCs w:val="24"/>
          <w:lang w:val="es-MX"/>
        </w:rPr>
      </w:pPr>
      <w:r>
        <w:rPr>
          <w:rFonts w:ascii="Calisto MT" w:hAnsi="Calisto MT"/>
          <w:b/>
          <w:sz w:val="24"/>
          <w:szCs w:val="24"/>
          <w:lang w:val="es-MX"/>
        </w:rPr>
        <w:t>¿</w:t>
      </w:r>
      <w:r w:rsidRPr="00277D6D">
        <w:rPr>
          <w:rFonts w:ascii="Times New Roman" w:hAnsi="Times New Roman" w:cs="Times New Roman"/>
          <w:b/>
          <w:sz w:val="24"/>
          <w:szCs w:val="24"/>
          <w:lang w:val="es-MX"/>
        </w:rPr>
        <w:t>Qué es un Perito Contable Judicial</w:t>
      </w:r>
      <w:r>
        <w:rPr>
          <w:rFonts w:ascii="Calisto MT" w:hAnsi="Calisto MT"/>
          <w:b/>
          <w:sz w:val="24"/>
          <w:szCs w:val="24"/>
          <w:lang w:val="es-MX"/>
        </w:rPr>
        <w:t>?</w:t>
      </w:r>
    </w:p>
    <w:p w:rsidR="001E4FAC" w:rsidRPr="00277D6D" w:rsidRDefault="001E4FAC" w:rsidP="001E4FA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83138">
        <w:rPr>
          <w:rFonts w:ascii="Calisto MT" w:eastAsia="Times New Roman" w:hAnsi="Calisto MT" w:cs="Arial"/>
          <w:b/>
          <w:bCs/>
          <w:sz w:val="24"/>
          <w:szCs w:val="24"/>
          <w:lang w:val="es-MX" w:eastAsia="es-ES"/>
        </w:rPr>
        <w:t>R/</w:t>
      </w:r>
      <w:r w:rsidRPr="004B64C8">
        <w:rPr>
          <w:rFonts w:ascii="Calisto MT" w:eastAsia="Times New Roman" w:hAnsi="Calisto MT" w:cs="Arial"/>
          <w:b/>
          <w:sz w:val="24"/>
          <w:szCs w:val="24"/>
          <w:lang w:val="es-MX" w:eastAsia="es-SV"/>
        </w:rPr>
        <w:t xml:space="preserve"> </w:t>
      </w:r>
      <w:r w:rsidRPr="004B64C8">
        <w:rPr>
          <w:rFonts w:ascii="Calisto MT" w:eastAsia="Times New Roman" w:hAnsi="Calisto MT" w:cs="Arial"/>
          <w:sz w:val="24"/>
          <w:szCs w:val="24"/>
          <w:lang w:val="es-MX" w:eastAsia="es-SV"/>
        </w:rPr>
        <w:t xml:space="preserve"> </w:t>
      </w:r>
      <w:r w:rsidRPr="00277D6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Es el Contador Público Colegiado que reuniendo especiales condiciones científicas, técnicas y de experiencia es nombrado por el administrador de justicia, en las diversas instancias y jurisdicciones, para que lo </w:t>
      </w:r>
      <w:r w:rsidRPr="00277D6D">
        <w:rPr>
          <w:rFonts w:ascii="Times New Roman" w:eastAsia="Times New Roman" w:hAnsi="Times New Roman" w:cs="Times New Roman"/>
          <w:b/>
          <w:sz w:val="24"/>
          <w:szCs w:val="24"/>
          <w:lang w:val="es-MX" w:eastAsia="es-SV"/>
        </w:rPr>
        <w:t>asesore</w:t>
      </w:r>
      <w:r w:rsidRPr="00277D6D">
        <w:rPr>
          <w:rFonts w:ascii="Times New Roman" w:eastAsia="Times New Roman" w:hAnsi="Times New Roman" w:cs="Times New Roman"/>
          <w:sz w:val="24"/>
          <w:szCs w:val="24"/>
          <w:lang w:val="es-MX" w:eastAsia="es-SV"/>
        </w:rPr>
        <w:t xml:space="preserve">  informándole sobre determinados  asuntos litigiosos y/o  controvertidos de naturaleza  contable y financiera.</w:t>
      </w:r>
    </w:p>
    <w:p w:rsidR="001E4FAC" w:rsidRDefault="001E4FAC" w:rsidP="00E83138">
      <w:pPr>
        <w:spacing w:after="0" w:line="240" w:lineRule="auto"/>
        <w:ind w:left="426"/>
        <w:jc w:val="both"/>
        <w:rPr>
          <w:rFonts w:ascii="Calisto MT" w:hAnsi="Calisto MT"/>
          <w:sz w:val="24"/>
          <w:szCs w:val="24"/>
        </w:rPr>
      </w:pPr>
    </w:p>
    <w:p w:rsidR="001E4FAC" w:rsidRPr="0052244A" w:rsidRDefault="001E4FAC" w:rsidP="001E4FAC">
      <w:pPr>
        <w:pStyle w:val="Prrafodelista"/>
        <w:numPr>
          <w:ilvl w:val="0"/>
          <w:numId w:val="7"/>
        </w:numPr>
        <w:spacing w:after="0" w:line="240" w:lineRule="auto"/>
        <w:ind w:left="284"/>
        <w:jc w:val="both"/>
        <w:rPr>
          <w:rFonts w:ascii="Calisto MT" w:hAnsi="Calisto MT"/>
          <w:sz w:val="24"/>
          <w:szCs w:val="24"/>
          <w:lang w:val="es-MX"/>
        </w:rPr>
      </w:pPr>
      <w:r>
        <w:rPr>
          <w:rFonts w:ascii="Calisto MT" w:hAnsi="Calisto MT"/>
          <w:b/>
          <w:sz w:val="24"/>
          <w:szCs w:val="24"/>
          <w:lang w:val="es-MX"/>
        </w:rPr>
        <w:t>¿</w:t>
      </w:r>
      <w:r w:rsidRPr="00277D6D">
        <w:rPr>
          <w:rFonts w:ascii="Times New Roman" w:hAnsi="Times New Roman" w:cs="Times New Roman"/>
          <w:b/>
          <w:sz w:val="24"/>
          <w:szCs w:val="24"/>
          <w:lang w:val="es-MX"/>
        </w:rPr>
        <w:t>Qué es la Pericia Contable</w:t>
      </w:r>
      <w:r>
        <w:rPr>
          <w:rFonts w:ascii="Calisto MT" w:hAnsi="Calisto MT"/>
          <w:b/>
          <w:sz w:val="24"/>
          <w:szCs w:val="24"/>
          <w:lang w:val="es-MX"/>
        </w:rPr>
        <w:t>?</w:t>
      </w:r>
    </w:p>
    <w:p w:rsidR="001E4FAC" w:rsidRPr="004B64C8" w:rsidRDefault="001E4FAC" w:rsidP="001E4FAC">
      <w:pPr>
        <w:spacing w:after="0" w:line="240" w:lineRule="auto"/>
        <w:ind w:left="426"/>
        <w:jc w:val="both"/>
        <w:rPr>
          <w:rFonts w:ascii="Calisto MT" w:eastAsia="Times New Roman" w:hAnsi="Calisto MT" w:cs="Times New Roman"/>
          <w:bCs/>
          <w:sz w:val="24"/>
          <w:szCs w:val="24"/>
          <w:lang w:val="es-MX" w:eastAsia="es-ES"/>
        </w:rPr>
      </w:pPr>
      <w:r w:rsidRPr="001E4FAC">
        <w:rPr>
          <w:rFonts w:ascii="Calisto MT" w:eastAsia="Times New Roman" w:hAnsi="Calisto MT" w:cs="Arial"/>
          <w:b/>
          <w:bCs/>
          <w:sz w:val="24"/>
          <w:szCs w:val="24"/>
          <w:lang w:val="es-MX" w:eastAsia="es-ES"/>
        </w:rPr>
        <w:t>R/</w:t>
      </w:r>
      <w:r w:rsidRPr="001E4FAC">
        <w:rPr>
          <w:rFonts w:ascii="Calisto MT" w:eastAsia="Times New Roman" w:hAnsi="Calisto MT" w:cs="Arial"/>
          <w:b/>
          <w:sz w:val="24"/>
          <w:szCs w:val="24"/>
          <w:lang w:val="es-MX" w:eastAsia="es-SV"/>
        </w:rPr>
        <w:t xml:space="preserve"> </w:t>
      </w:r>
      <w:r w:rsidRPr="001E4FAC">
        <w:rPr>
          <w:rFonts w:ascii="Calisto MT" w:eastAsia="Times New Roman" w:hAnsi="Calisto MT" w:cs="Arial"/>
          <w:sz w:val="24"/>
          <w:szCs w:val="24"/>
          <w:lang w:val="es-MX" w:eastAsia="es-SV"/>
        </w:rPr>
        <w:t xml:space="preserve"> </w:t>
      </w:r>
      <w:r w:rsidRPr="00277D6D">
        <w:rPr>
          <w:rFonts w:ascii="Times New Roman" w:eastAsia="Times New Roman" w:hAnsi="Times New Roman" w:cs="Times New Roman"/>
          <w:bCs/>
          <w:sz w:val="24"/>
          <w:szCs w:val="24"/>
          <w:lang w:val="es-MX" w:eastAsia="es-ES"/>
        </w:rPr>
        <w:t xml:space="preserve">Es la </w:t>
      </w:r>
      <w:r w:rsidRPr="00277D6D">
        <w:rPr>
          <w:rFonts w:ascii="Times New Roman" w:eastAsia="Times New Roman" w:hAnsi="Times New Roman" w:cs="Times New Roman"/>
          <w:sz w:val="24"/>
          <w:szCs w:val="24"/>
          <w:lang w:val="es-MX" w:eastAsia="es-ES"/>
        </w:rPr>
        <w:t>labor de investigación</w:t>
      </w:r>
      <w:r w:rsidRPr="00277D6D">
        <w:rPr>
          <w:rFonts w:ascii="Times New Roman" w:eastAsia="Times New Roman" w:hAnsi="Times New Roman" w:cs="Times New Roman"/>
          <w:bCs/>
          <w:sz w:val="24"/>
          <w:szCs w:val="24"/>
          <w:lang w:val="es-MX" w:eastAsia="es-ES"/>
        </w:rPr>
        <w:t xml:space="preserve">  desarrollada por un Contador Público Colegiado en un proceso judicial, contando con la información del expediente judicial, los libros y registros de contabilidad y la información de las partes y de terceros y realizando la aplicación de métodos y procedimientos  que le permiten esclarecer los hechos puestos a su consideración</w:t>
      </w:r>
      <w:r w:rsidRPr="004B64C8">
        <w:rPr>
          <w:rFonts w:ascii="Calisto MT" w:eastAsia="Times New Roman" w:hAnsi="Calisto MT" w:cs="Arial"/>
          <w:bCs/>
          <w:sz w:val="24"/>
          <w:szCs w:val="24"/>
          <w:lang w:val="es-MX" w:eastAsia="es-ES"/>
        </w:rPr>
        <w:t>.</w:t>
      </w:r>
    </w:p>
    <w:p w:rsidR="00DE3355" w:rsidRDefault="00DE3355" w:rsidP="001E4FAC">
      <w:pPr>
        <w:spacing w:after="0" w:line="240" w:lineRule="auto"/>
        <w:jc w:val="both"/>
        <w:rPr>
          <w:rFonts w:ascii="Calisto MT" w:hAnsi="Calisto MT"/>
          <w:sz w:val="24"/>
          <w:szCs w:val="24"/>
          <w:lang w:val="es-MX"/>
        </w:rPr>
      </w:pPr>
    </w:p>
    <w:p w:rsidR="00DE3355" w:rsidRPr="0052244A" w:rsidRDefault="00DE3355" w:rsidP="00DE3355">
      <w:pPr>
        <w:pStyle w:val="Prrafodelista"/>
        <w:numPr>
          <w:ilvl w:val="0"/>
          <w:numId w:val="7"/>
        </w:numPr>
        <w:spacing w:after="0" w:line="240" w:lineRule="auto"/>
        <w:ind w:left="284"/>
        <w:jc w:val="both"/>
        <w:rPr>
          <w:rFonts w:ascii="Calisto MT" w:hAnsi="Calisto MT"/>
          <w:sz w:val="24"/>
          <w:szCs w:val="24"/>
          <w:lang w:val="es-MX"/>
        </w:rPr>
      </w:pPr>
      <w:r>
        <w:rPr>
          <w:rFonts w:ascii="Calisto MT" w:hAnsi="Calisto MT"/>
          <w:b/>
          <w:sz w:val="24"/>
          <w:szCs w:val="24"/>
          <w:lang w:val="es-MX"/>
        </w:rPr>
        <w:t>¿</w:t>
      </w:r>
      <w:r w:rsidRPr="007C1452">
        <w:rPr>
          <w:rFonts w:ascii="Times New Roman" w:hAnsi="Times New Roman" w:cs="Times New Roman"/>
          <w:b/>
          <w:sz w:val="24"/>
          <w:szCs w:val="24"/>
          <w:lang w:val="es-MX"/>
        </w:rPr>
        <w:t>Qué cualidades debe cumplir un Perito Contable</w:t>
      </w:r>
      <w:r>
        <w:rPr>
          <w:rFonts w:ascii="Calisto MT" w:hAnsi="Calisto MT"/>
          <w:b/>
          <w:sz w:val="24"/>
          <w:szCs w:val="24"/>
          <w:lang w:val="es-MX"/>
        </w:rPr>
        <w:t>?</w:t>
      </w:r>
    </w:p>
    <w:p w:rsidR="001E4FAC" w:rsidRDefault="00DE3355" w:rsidP="00DE3355">
      <w:pPr>
        <w:tabs>
          <w:tab w:val="left" w:pos="1065"/>
        </w:tabs>
        <w:ind w:left="426"/>
        <w:rPr>
          <w:rFonts w:ascii="Calisto MT" w:hAnsi="Calisto MT"/>
          <w:sz w:val="24"/>
          <w:szCs w:val="24"/>
          <w:lang w:val="es-MX"/>
        </w:rPr>
      </w:pPr>
      <w:r w:rsidRPr="00DE3355">
        <w:rPr>
          <w:rFonts w:ascii="Calisto MT" w:hAnsi="Calisto MT"/>
          <w:b/>
          <w:sz w:val="24"/>
          <w:szCs w:val="24"/>
          <w:lang w:val="es-MX"/>
        </w:rPr>
        <w:t>R/</w:t>
      </w:r>
      <w:r>
        <w:rPr>
          <w:rFonts w:ascii="Calisto MT" w:hAnsi="Calisto MT"/>
          <w:sz w:val="24"/>
          <w:szCs w:val="24"/>
          <w:lang w:val="es-MX"/>
        </w:rPr>
        <w:t xml:space="preserve"> </w:t>
      </w:r>
      <w:r w:rsidRPr="007C1452">
        <w:rPr>
          <w:rFonts w:ascii="Times New Roman" w:hAnsi="Times New Roman" w:cs="Times New Roman"/>
          <w:sz w:val="24"/>
          <w:szCs w:val="24"/>
          <w:lang w:val="es-MX"/>
        </w:rPr>
        <w:t>Entre otros debe cumplir con las cualidades de</w:t>
      </w:r>
      <w:r>
        <w:rPr>
          <w:rFonts w:ascii="Calisto MT" w:hAnsi="Calisto MT"/>
          <w:sz w:val="24"/>
          <w:szCs w:val="24"/>
          <w:lang w:val="es-MX"/>
        </w:rPr>
        <w:t>:</w:t>
      </w:r>
    </w:p>
    <w:p w:rsidR="00DE3355" w:rsidRPr="007C1452" w:rsidRDefault="00DE3355" w:rsidP="00DE3355">
      <w:pPr>
        <w:pStyle w:val="Prrafodelista"/>
        <w:numPr>
          <w:ilvl w:val="0"/>
          <w:numId w:val="11"/>
        </w:numPr>
        <w:tabs>
          <w:tab w:val="left" w:pos="1065"/>
        </w:tabs>
        <w:ind w:left="1134"/>
        <w:rPr>
          <w:rFonts w:ascii="Times New Roman" w:hAnsi="Times New Roman" w:cs="Times New Roman"/>
          <w:sz w:val="24"/>
          <w:szCs w:val="24"/>
          <w:lang w:val="es-MX"/>
        </w:rPr>
      </w:pPr>
      <w:r w:rsidRPr="007C1452">
        <w:rPr>
          <w:rFonts w:ascii="Times New Roman" w:hAnsi="Times New Roman" w:cs="Times New Roman"/>
          <w:sz w:val="24"/>
          <w:szCs w:val="24"/>
          <w:lang w:val="es-MX"/>
        </w:rPr>
        <w:t>Idoneidad y Capacidad.</w:t>
      </w:r>
    </w:p>
    <w:p w:rsidR="00DE3355" w:rsidRPr="007C1452" w:rsidRDefault="00DE3355" w:rsidP="00DE3355">
      <w:pPr>
        <w:pStyle w:val="Prrafodelista"/>
        <w:numPr>
          <w:ilvl w:val="0"/>
          <w:numId w:val="11"/>
        </w:numPr>
        <w:tabs>
          <w:tab w:val="left" w:pos="1065"/>
        </w:tabs>
        <w:ind w:left="1134"/>
        <w:rPr>
          <w:rFonts w:ascii="Times New Roman" w:hAnsi="Times New Roman" w:cs="Times New Roman"/>
          <w:sz w:val="24"/>
          <w:szCs w:val="24"/>
          <w:lang w:val="es-MX"/>
        </w:rPr>
      </w:pPr>
      <w:r w:rsidRPr="007C1452">
        <w:rPr>
          <w:rFonts w:ascii="Times New Roman" w:hAnsi="Times New Roman" w:cs="Times New Roman"/>
          <w:sz w:val="24"/>
          <w:szCs w:val="24"/>
          <w:lang w:val="es-MX"/>
        </w:rPr>
        <w:t xml:space="preserve">Cualidad </w:t>
      </w:r>
      <w:r w:rsidR="008C2D06" w:rsidRPr="007C1452">
        <w:rPr>
          <w:rFonts w:ascii="Times New Roman" w:hAnsi="Times New Roman" w:cs="Times New Roman"/>
          <w:sz w:val="24"/>
          <w:szCs w:val="24"/>
          <w:lang w:val="es-MX"/>
        </w:rPr>
        <w:t>Investigadora</w:t>
      </w:r>
      <w:r w:rsidRPr="007C1452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:rsidR="00DE3355" w:rsidRPr="007C1452" w:rsidRDefault="00DE3355" w:rsidP="00DE3355">
      <w:pPr>
        <w:pStyle w:val="Prrafodelista"/>
        <w:numPr>
          <w:ilvl w:val="0"/>
          <w:numId w:val="11"/>
        </w:numPr>
        <w:tabs>
          <w:tab w:val="left" w:pos="1065"/>
        </w:tabs>
        <w:ind w:left="1134"/>
        <w:rPr>
          <w:rFonts w:ascii="Times New Roman" w:hAnsi="Times New Roman" w:cs="Times New Roman"/>
          <w:sz w:val="24"/>
          <w:szCs w:val="24"/>
          <w:lang w:val="es-MX"/>
        </w:rPr>
      </w:pPr>
      <w:r w:rsidRPr="007C1452">
        <w:rPr>
          <w:rFonts w:ascii="Times New Roman" w:hAnsi="Times New Roman" w:cs="Times New Roman"/>
          <w:sz w:val="24"/>
          <w:szCs w:val="24"/>
          <w:lang w:val="es-MX"/>
        </w:rPr>
        <w:lastRenderedPageBreak/>
        <w:t>Amplio Conocimiento y respeto de las normas tanto éticas, jurídicas y reglamentarias de la especialidad.</w:t>
      </w:r>
    </w:p>
    <w:p w:rsidR="00DE3355" w:rsidRPr="007C1452" w:rsidRDefault="00DE3355" w:rsidP="00DE3355">
      <w:pPr>
        <w:pStyle w:val="Prrafodelista"/>
        <w:numPr>
          <w:ilvl w:val="0"/>
          <w:numId w:val="11"/>
        </w:numPr>
        <w:tabs>
          <w:tab w:val="left" w:pos="1065"/>
        </w:tabs>
        <w:ind w:left="1134"/>
        <w:rPr>
          <w:rFonts w:ascii="Times New Roman" w:hAnsi="Times New Roman" w:cs="Times New Roman"/>
          <w:sz w:val="24"/>
          <w:szCs w:val="24"/>
          <w:lang w:val="es-MX"/>
        </w:rPr>
      </w:pPr>
      <w:r w:rsidRPr="007C1452">
        <w:rPr>
          <w:rFonts w:ascii="Times New Roman" w:hAnsi="Times New Roman" w:cs="Times New Roman"/>
          <w:sz w:val="24"/>
          <w:szCs w:val="24"/>
          <w:lang w:val="es-MX"/>
        </w:rPr>
        <w:t>Solidaridad Profesional.</w:t>
      </w:r>
    </w:p>
    <w:sectPr w:rsidR="00DE3355" w:rsidRPr="007C1452" w:rsidSect="0022540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2537"/>
    <w:multiLevelType w:val="hybridMultilevel"/>
    <w:tmpl w:val="88B02AF8"/>
    <w:lvl w:ilvl="0" w:tplc="B0F2A0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86011"/>
    <w:multiLevelType w:val="hybridMultilevel"/>
    <w:tmpl w:val="6BBEBD4C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D1888"/>
    <w:multiLevelType w:val="hybridMultilevel"/>
    <w:tmpl w:val="A14E953A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04CF4"/>
    <w:multiLevelType w:val="hybridMultilevel"/>
    <w:tmpl w:val="CA6AC85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15982"/>
    <w:multiLevelType w:val="hybridMultilevel"/>
    <w:tmpl w:val="1A5ED37A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9F163F"/>
    <w:multiLevelType w:val="hybridMultilevel"/>
    <w:tmpl w:val="4F4ED814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71486C"/>
    <w:multiLevelType w:val="hybridMultilevel"/>
    <w:tmpl w:val="50CAAA02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44EA7"/>
    <w:multiLevelType w:val="hybridMultilevel"/>
    <w:tmpl w:val="5C06EB0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9F758E"/>
    <w:multiLevelType w:val="hybridMultilevel"/>
    <w:tmpl w:val="4BB859C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A75C96"/>
    <w:multiLevelType w:val="hybridMultilevel"/>
    <w:tmpl w:val="800E0A3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0D3CF8"/>
    <w:multiLevelType w:val="hybridMultilevel"/>
    <w:tmpl w:val="8BF8154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0"/>
  </w:num>
  <w:num w:numId="9">
    <w:abstractNumId w:val="1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64C8"/>
    <w:rsid w:val="00003E51"/>
    <w:rsid w:val="00034049"/>
    <w:rsid w:val="000860A4"/>
    <w:rsid w:val="001B1FDF"/>
    <w:rsid w:val="001E4FAC"/>
    <w:rsid w:val="00225409"/>
    <w:rsid w:val="00277D6D"/>
    <w:rsid w:val="0031769F"/>
    <w:rsid w:val="00363A17"/>
    <w:rsid w:val="003D217F"/>
    <w:rsid w:val="00406EC2"/>
    <w:rsid w:val="004B64C8"/>
    <w:rsid w:val="0052244A"/>
    <w:rsid w:val="0059226C"/>
    <w:rsid w:val="005F3A09"/>
    <w:rsid w:val="00623B5D"/>
    <w:rsid w:val="007A3C94"/>
    <w:rsid w:val="007B67C1"/>
    <w:rsid w:val="007C1452"/>
    <w:rsid w:val="007C2447"/>
    <w:rsid w:val="007D41F4"/>
    <w:rsid w:val="007D7C53"/>
    <w:rsid w:val="008C2D06"/>
    <w:rsid w:val="00920ED9"/>
    <w:rsid w:val="0093606A"/>
    <w:rsid w:val="009576C6"/>
    <w:rsid w:val="009941C6"/>
    <w:rsid w:val="009C394F"/>
    <w:rsid w:val="00A043A7"/>
    <w:rsid w:val="00A50D41"/>
    <w:rsid w:val="00B62DE0"/>
    <w:rsid w:val="00C62956"/>
    <w:rsid w:val="00C91630"/>
    <w:rsid w:val="00CF49C2"/>
    <w:rsid w:val="00DB792D"/>
    <w:rsid w:val="00DE3355"/>
    <w:rsid w:val="00DE370F"/>
    <w:rsid w:val="00E21FC5"/>
    <w:rsid w:val="00E25132"/>
    <w:rsid w:val="00E25454"/>
    <w:rsid w:val="00E83138"/>
    <w:rsid w:val="00E95363"/>
    <w:rsid w:val="00E964EC"/>
    <w:rsid w:val="00FE0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4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4B64C8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4B64C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B64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Prrafodelista">
    <w:name w:val="List Paragraph"/>
    <w:basedOn w:val="Normal"/>
    <w:uiPriority w:val="34"/>
    <w:qFormat/>
    <w:rsid w:val="00E95363"/>
    <w:pPr>
      <w:ind w:left="720"/>
      <w:contextualSpacing/>
    </w:pPr>
  </w:style>
  <w:style w:type="paragraph" w:customStyle="1" w:styleId="Default">
    <w:name w:val="Default"/>
    <w:rsid w:val="00CF49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Delito" TargetMode="External"/><Relationship Id="rId3" Type="http://schemas.openxmlformats.org/officeDocument/2006/relationships/styles" Target="styles.xml"/><Relationship Id="rId7" Type="http://schemas.openxmlformats.org/officeDocument/2006/relationships/hyperlink" Target="https://es.wikipedia.org/wiki/Delit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ullsearch.com.ar/Contador-p%FAblico.ht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ullsearch.com.ar/Contador-p%FAblico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60FE2-3A0C-4834-A560-3D8C4736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1656</Words>
  <Characters>9108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auditoriainterna14</dc:creator>
  <cp:keywords/>
  <dc:description/>
  <cp:lastModifiedBy>Melvin W. Bonilla M.</cp:lastModifiedBy>
  <cp:revision>33</cp:revision>
  <dcterms:created xsi:type="dcterms:W3CDTF">2015-11-11T08:30:00Z</dcterms:created>
  <dcterms:modified xsi:type="dcterms:W3CDTF">2015-11-27T08:15:00Z</dcterms:modified>
</cp:coreProperties>
</file>