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2A" w:rsidRDefault="0088412A" w:rsidP="0088412A">
      <w:pPr>
        <w:widowControl w:val="0"/>
        <w:autoSpaceDE w:val="0"/>
        <w:autoSpaceDN w:val="0"/>
        <w:adjustRightInd w:val="0"/>
        <w:spacing w:after="0" w:line="339" w:lineRule="exact"/>
        <w:ind w:right="38"/>
        <w:rPr>
          <w:rFonts w:ascii="Courier New" w:hAnsi="Courier New" w:cs="Courier New"/>
          <w:i/>
          <w:iCs/>
          <w:spacing w:val="-5"/>
          <w:sz w:val="20"/>
          <w:szCs w:val="20"/>
        </w:rPr>
      </w:pPr>
      <w:bookmarkStart w:id="0" w:name="_GoBack"/>
      <w:bookmarkEnd w:id="0"/>
    </w:p>
    <w:p w:rsidR="0027458F" w:rsidRPr="0088412A" w:rsidRDefault="00EC7F63" w:rsidP="0088412A">
      <w:pPr>
        <w:widowControl w:val="0"/>
        <w:autoSpaceDE w:val="0"/>
        <w:autoSpaceDN w:val="0"/>
        <w:adjustRightInd w:val="0"/>
        <w:spacing w:after="0" w:line="257" w:lineRule="exact"/>
        <w:ind w:left="8" w:right="147" w:firstLine="7415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AF03-A-7 </w:t>
      </w:r>
      <w:r w:rsidRPr="00DE500D">
        <w:rPr>
          <w:rFonts w:ascii="Courier New" w:hAnsi="Courier New" w:cs="Courier New"/>
          <w:i/>
          <w:iCs/>
          <w:spacing w:val="-15"/>
          <w:sz w:val="20"/>
          <w:szCs w:val="20"/>
        </w:rPr>
        <w:t xml:space="preserve">BANCO XYZ, </w:t>
      </w:r>
    </w:p>
    <w:p w:rsidR="0027458F" w:rsidRPr="007C5C4C" w:rsidRDefault="00EC7F63">
      <w:pPr>
        <w:widowControl w:val="0"/>
        <w:autoSpaceDE w:val="0"/>
        <w:autoSpaceDN w:val="0"/>
        <w:adjustRightInd w:val="0"/>
        <w:spacing w:after="0" w:line="388" w:lineRule="exact"/>
        <w:ind w:left="325" w:right="319"/>
        <w:rPr>
          <w:rFonts w:ascii="Times New Roman" w:hAnsi="Times New Roman" w:cs="Times New Roman"/>
          <w:b/>
          <w:sz w:val="24"/>
          <w:szCs w:val="24"/>
        </w:rPr>
      </w:pPr>
      <w:r w:rsidRPr="007C5C4C">
        <w:rPr>
          <w:rFonts w:ascii="Courier New" w:hAnsi="Courier New" w:cs="Courier New"/>
          <w:b/>
          <w:i/>
          <w:iCs/>
          <w:spacing w:val="-4"/>
          <w:sz w:val="20"/>
          <w:szCs w:val="20"/>
        </w:rPr>
        <w:t xml:space="preserve">AUDITORIA FORENSE PARA EL PERIODO DEL 01 DE ENERO DE 2000 AL 31 DE </w:t>
      </w:r>
    </w:p>
    <w:p w:rsidR="0027458F" w:rsidRPr="007C5C4C" w:rsidRDefault="00EC7F63">
      <w:pPr>
        <w:widowControl w:val="0"/>
        <w:autoSpaceDE w:val="0"/>
        <w:autoSpaceDN w:val="0"/>
        <w:adjustRightInd w:val="0"/>
        <w:spacing w:after="0" w:line="340" w:lineRule="exact"/>
        <w:ind w:left="2773" w:right="3073" w:firstLine="611"/>
        <w:rPr>
          <w:rFonts w:ascii="Times New Roman" w:hAnsi="Times New Roman" w:cs="Times New Roman"/>
          <w:b/>
          <w:sz w:val="24"/>
          <w:szCs w:val="24"/>
        </w:rPr>
      </w:pPr>
      <w:r w:rsidRPr="007C5C4C">
        <w:rPr>
          <w:rFonts w:ascii="Courier New" w:hAnsi="Courier New" w:cs="Courier New"/>
          <w:b/>
          <w:i/>
          <w:iCs/>
          <w:spacing w:val="-11"/>
          <w:sz w:val="20"/>
          <w:szCs w:val="20"/>
        </w:rPr>
        <w:t xml:space="preserve">OCTUBRE DE 2003 </w:t>
      </w:r>
    </w:p>
    <w:p w:rsidR="0027458F" w:rsidRPr="007C5C4C" w:rsidRDefault="0027458F">
      <w:pPr>
        <w:widowControl w:val="0"/>
        <w:autoSpaceDE w:val="0"/>
        <w:autoSpaceDN w:val="0"/>
        <w:adjustRightInd w:val="0"/>
        <w:spacing w:after="0" w:line="235" w:lineRule="exact"/>
        <w:ind w:left="2773" w:right="3073" w:firstLine="611"/>
        <w:rPr>
          <w:rFonts w:ascii="Times New Roman" w:hAnsi="Times New Roman" w:cs="Times New Roman"/>
          <w:b/>
          <w:sz w:val="24"/>
          <w:szCs w:val="24"/>
        </w:rPr>
      </w:pPr>
    </w:p>
    <w:p w:rsidR="0027458F" w:rsidRPr="007C5C4C" w:rsidRDefault="0027458F">
      <w:pPr>
        <w:widowControl w:val="0"/>
        <w:autoSpaceDE w:val="0"/>
        <w:autoSpaceDN w:val="0"/>
        <w:adjustRightInd w:val="0"/>
        <w:spacing w:after="0" w:line="240" w:lineRule="exact"/>
        <w:ind w:left="2773" w:right="3073" w:firstLine="611"/>
        <w:rPr>
          <w:rFonts w:ascii="Times New Roman" w:hAnsi="Times New Roman" w:cs="Times New Roman"/>
          <w:b/>
          <w:sz w:val="24"/>
          <w:szCs w:val="24"/>
        </w:rPr>
      </w:pPr>
    </w:p>
    <w:p w:rsidR="0027458F" w:rsidRPr="007C5C4C" w:rsidRDefault="00EC7F63">
      <w:pPr>
        <w:widowControl w:val="0"/>
        <w:autoSpaceDE w:val="0"/>
        <w:autoSpaceDN w:val="0"/>
        <w:adjustRightInd w:val="0"/>
        <w:spacing w:after="0" w:line="245" w:lineRule="exact"/>
        <w:ind w:left="325" w:right="2522" w:firstLine="2448"/>
        <w:rPr>
          <w:rFonts w:ascii="Courier New" w:hAnsi="Courier New" w:cs="Courier New"/>
          <w:b/>
          <w:i/>
          <w:iCs/>
          <w:spacing w:val="-10"/>
          <w:sz w:val="24"/>
          <w:szCs w:val="24"/>
        </w:rPr>
      </w:pPr>
      <w:r w:rsidRPr="007C5C4C">
        <w:rPr>
          <w:rFonts w:ascii="Courier New" w:hAnsi="Courier New" w:cs="Courier New"/>
          <w:b/>
          <w:i/>
          <w:iCs/>
          <w:spacing w:val="-10"/>
          <w:sz w:val="24"/>
          <w:szCs w:val="24"/>
        </w:rPr>
        <w:t xml:space="preserve">PROGRAMA DE AUDITORIA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90" w:lineRule="exact"/>
        <w:ind w:left="325" w:right="2522" w:firstLine="2448"/>
        <w:rPr>
          <w:rFonts w:ascii="Times New Roman" w:hAnsi="Times New Roman" w:cs="Times New Roman"/>
          <w:sz w:val="9"/>
          <w:szCs w:val="9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325" w:right="2522" w:firstLine="2448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325" w:right="2522" w:firstLine="2448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722"/>
        </w:tabs>
        <w:autoSpaceDE w:val="0"/>
        <w:autoSpaceDN w:val="0"/>
        <w:adjustRightInd w:val="0"/>
        <w:spacing w:after="0" w:line="204" w:lineRule="exact"/>
        <w:ind w:left="8" w:right="6328"/>
        <w:rPr>
          <w:rFonts w:ascii="Courier New" w:hAnsi="Courier New" w:cs="Courier New"/>
          <w:i/>
          <w:iCs/>
          <w:spacing w:val="-19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a)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9"/>
          <w:sz w:val="20"/>
          <w:szCs w:val="20"/>
        </w:rPr>
        <w:t xml:space="preserve">Alcance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8" w:right="40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z w:val="20"/>
          <w:szCs w:val="20"/>
        </w:rPr>
        <w:t xml:space="preserve">Se revisará la información proporcionada por el Banco XYZ, con el fin </w:t>
      </w:r>
      <w:r w:rsidRPr="00DE500D">
        <w:rPr>
          <w:rFonts w:ascii="Courier New" w:hAnsi="Courier New" w:cs="Courier New"/>
          <w:i/>
          <w:iCs/>
          <w:spacing w:val="-4"/>
          <w:sz w:val="20"/>
          <w:szCs w:val="20"/>
        </w:rPr>
        <w:t xml:space="preserve">de evaluar los hechos atribuidos a los procesados por la distracción de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40" w:lineRule="exact"/>
        <w:ind w:left="8" w:right="280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4"/>
          <w:sz w:val="20"/>
          <w:szCs w:val="20"/>
        </w:rPr>
        <w:t xml:space="preserve">los fondos indebidamente otorgados por el Banco y liberados por este,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34" w:lineRule="exact"/>
        <w:ind w:left="8" w:right="280"/>
        <w:rPr>
          <w:rFonts w:ascii="Times New Roman" w:hAnsi="Times New Roman" w:cs="Times New Roman"/>
          <w:sz w:val="23"/>
          <w:szCs w:val="23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8" w:right="280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204" w:lineRule="exact"/>
        <w:ind w:left="8" w:right="40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 xml:space="preserve">hacia diferentes usos de carácter particular de los propietarios de la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8" w:right="37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z w:val="20"/>
          <w:szCs w:val="20"/>
        </w:rPr>
        <w:t xml:space="preserve">sociedad Ingenio El Pinal y que servirán de base para sustentar los </w:t>
      </w:r>
      <w:r w:rsidRPr="00DE500D">
        <w:rPr>
          <w:rFonts w:ascii="Courier New" w:hAnsi="Courier New" w:cs="Courier New"/>
          <w:i/>
          <w:iCs/>
          <w:spacing w:val="-7"/>
          <w:sz w:val="20"/>
          <w:szCs w:val="20"/>
        </w:rPr>
        <w:t xml:space="preserve">resultados de nuestro trabajo.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35" w:lineRule="exact"/>
        <w:ind w:left="8" w:right="37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8" w:right="37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204" w:lineRule="exact"/>
        <w:ind w:left="8" w:right="39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1"/>
          <w:sz w:val="20"/>
          <w:szCs w:val="20"/>
        </w:rPr>
        <w:t xml:space="preserve">Además, se verificarán las evidencias que respalden los resultados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8" w:right="39"/>
        <w:rPr>
          <w:rFonts w:ascii="Courier New" w:hAnsi="Courier New" w:cs="Courier New"/>
          <w:i/>
          <w:iCs/>
          <w:spacing w:val="-5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1"/>
          <w:sz w:val="20"/>
          <w:szCs w:val="20"/>
        </w:rPr>
        <w:t xml:space="preserve">obtenidos en los trabajos de auditoria y se confrontarán contra la </w:t>
      </w:r>
      <w:r w:rsidRPr="00DE500D">
        <w:rPr>
          <w:rFonts w:ascii="Courier New" w:hAnsi="Courier New" w:cs="Courier New"/>
          <w:i/>
          <w:iCs/>
          <w:spacing w:val="-5"/>
          <w:sz w:val="20"/>
          <w:szCs w:val="20"/>
        </w:rPr>
        <w:t xml:space="preserve">información contable y financiera de la sociedad.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36" w:lineRule="exact"/>
        <w:ind w:left="8" w:right="39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8" w:right="39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722"/>
        </w:tabs>
        <w:autoSpaceDE w:val="0"/>
        <w:autoSpaceDN w:val="0"/>
        <w:adjustRightInd w:val="0"/>
        <w:spacing w:after="0" w:line="204" w:lineRule="exact"/>
        <w:ind w:left="8" w:right="6112"/>
        <w:rPr>
          <w:rFonts w:ascii="Courier New" w:hAnsi="Courier New" w:cs="Courier New"/>
          <w:i/>
          <w:iCs/>
          <w:spacing w:val="-16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b)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6"/>
          <w:sz w:val="20"/>
          <w:szCs w:val="20"/>
        </w:rPr>
        <w:t xml:space="preserve">Objetivos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8" w:right="388"/>
        <w:rPr>
          <w:rFonts w:ascii="Courier New" w:hAnsi="Courier New" w:cs="Courier New"/>
          <w:i/>
          <w:iCs/>
          <w:spacing w:val="-4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4"/>
          <w:sz w:val="20"/>
          <w:szCs w:val="20"/>
        </w:rPr>
        <w:t xml:space="preserve">Los Objetivos de los procedimientos de auditoria son los siguientes: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34" w:lineRule="exact"/>
        <w:ind w:left="8" w:right="388"/>
        <w:rPr>
          <w:rFonts w:ascii="Times New Roman" w:hAnsi="Times New Roman" w:cs="Times New Roman"/>
          <w:sz w:val="23"/>
          <w:szCs w:val="23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8" w:right="388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722"/>
        </w:tabs>
        <w:autoSpaceDE w:val="0"/>
        <w:autoSpaceDN w:val="0"/>
        <w:adjustRightInd w:val="0"/>
        <w:spacing w:after="0" w:line="204" w:lineRule="exact"/>
        <w:ind w:left="8" w:right="5951"/>
        <w:rPr>
          <w:rFonts w:ascii="Courier New" w:hAnsi="Courier New" w:cs="Courier New"/>
          <w:i/>
          <w:iCs/>
          <w:spacing w:val="-10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>*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0"/>
          <w:sz w:val="20"/>
          <w:szCs w:val="20"/>
        </w:rPr>
        <w:t xml:space="preserve">Objetivo General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8" w:right="39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 xml:space="preserve">Determinar las evidencias que respalden las erogaciones efectuadas por </w:t>
      </w:r>
      <w:r w:rsidRPr="00DE500D">
        <w:rPr>
          <w:rFonts w:ascii="Courier New" w:hAnsi="Courier New" w:cs="Courier New"/>
          <w:i/>
          <w:iCs/>
          <w:sz w:val="20"/>
          <w:szCs w:val="20"/>
        </w:rPr>
        <w:t xml:space="preserve">las sociedades Los Pitufos e Ingenio El Pinal, con base a los puntos </w:t>
      </w: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 xml:space="preserve">requeridos por el Juzgado Quinto de Instrucción de San Salvador, en el </w:t>
      </w:r>
      <w:r w:rsidRPr="00DE500D">
        <w:rPr>
          <w:rFonts w:ascii="Courier New" w:hAnsi="Courier New" w:cs="Courier New"/>
          <w:i/>
          <w:iCs/>
          <w:spacing w:val="1"/>
          <w:sz w:val="20"/>
          <w:szCs w:val="20"/>
        </w:rPr>
        <w:t xml:space="preserve">proceso penal No. 1040-01 y obtener una conclusiones y análisis de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8" w:right="3844"/>
        <w:rPr>
          <w:rFonts w:ascii="Courier New" w:hAnsi="Courier New" w:cs="Courier New"/>
          <w:i/>
          <w:iCs/>
          <w:spacing w:val="-6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6"/>
          <w:sz w:val="20"/>
          <w:szCs w:val="20"/>
        </w:rPr>
        <w:t xml:space="preserve">auditoría sobre el trabajo realizado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95" w:lineRule="exact"/>
        <w:ind w:left="8" w:right="3844"/>
        <w:rPr>
          <w:rFonts w:ascii="Times New Roman" w:hAnsi="Times New Roman" w:cs="Times New Roman"/>
          <w:sz w:val="9"/>
          <w:szCs w:val="9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8" w:right="3844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8" w:right="3844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8" w:right="3844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722"/>
        </w:tabs>
        <w:autoSpaceDE w:val="0"/>
        <w:autoSpaceDN w:val="0"/>
        <w:adjustRightInd w:val="0"/>
        <w:spacing w:after="0" w:line="204" w:lineRule="exact"/>
        <w:ind w:left="8" w:right="5351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>*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8"/>
          <w:sz w:val="20"/>
          <w:szCs w:val="20"/>
        </w:rPr>
        <w:t xml:space="preserve">Objetivos específicos </w:t>
      </w:r>
    </w:p>
    <w:p w:rsidR="0027458F" w:rsidRPr="00DE500D" w:rsidRDefault="0027458F">
      <w:pPr>
        <w:widowControl w:val="0"/>
        <w:tabs>
          <w:tab w:val="left" w:pos="722"/>
        </w:tabs>
        <w:autoSpaceDE w:val="0"/>
        <w:autoSpaceDN w:val="0"/>
        <w:adjustRightInd w:val="0"/>
        <w:spacing w:after="0" w:line="284" w:lineRule="exact"/>
        <w:ind w:left="8" w:right="5351"/>
        <w:rPr>
          <w:rFonts w:ascii="Times New Roman" w:hAnsi="Times New Roman" w:cs="Times New Roman"/>
          <w:sz w:val="28"/>
          <w:szCs w:val="28"/>
        </w:rPr>
      </w:pPr>
    </w:p>
    <w:p w:rsidR="0027458F" w:rsidRPr="00DE500D" w:rsidRDefault="0027458F">
      <w:pPr>
        <w:widowControl w:val="0"/>
        <w:tabs>
          <w:tab w:val="left" w:pos="722"/>
        </w:tabs>
        <w:autoSpaceDE w:val="0"/>
        <w:autoSpaceDN w:val="0"/>
        <w:adjustRightInd w:val="0"/>
        <w:spacing w:after="0" w:line="240" w:lineRule="exact"/>
        <w:ind w:left="8" w:right="5351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722"/>
        </w:tabs>
        <w:autoSpaceDE w:val="0"/>
        <w:autoSpaceDN w:val="0"/>
        <w:adjustRightInd w:val="0"/>
        <w:spacing w:after="0" w:line="221" w:lineRule="exact"/>
        <w:ind w:left="8" w:right="38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0"/>
          <w:szCs w:val="20"/>
        </w:rPr>
        <w:t>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4"/>
          <w:sz w:val="20"/>
          <w:szCs w:val="20"/>
        </w:rPr>
        <w:t xml:space="preserve">Determinar si los fondos utilizados como prima para la compra del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7" w:lineRule="exact"/>
        <w:ind w:left="8" w:right="1143" w:firstLine="720"/>
        <w:rPr>
          <w:rFonts w:ascii="Courier New" w:hAnsi="Courier New" w:cs="Courier New"/>
          <w:i/>
          <w:iCs/>
          <w:spacing w:val="-5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5"/>
          <w:sz w:val="20"/>
          <w:szCs w:val="20"/>
        </w:rPr>
        <w:t xml:space="preserve">Ingenio El Pinal, provenían directamente del Banco XYZ,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337" w:lineRule="exact"/>
        <w:ind w:left="8" w:right="1143" w:firstLine="720"/>
        <w:rPr>
          <w:rFonts w:ascii="Courier New" w:hAnsi="Courier New" w:cs="Courier New"/>
          <w:i/>
          <w:iCs/>
          <w:spacing w:val="-5"/>
          <w:sz w:val="20"/>
          <w:szCs w:val="20"/>
        </w:rPr>
        <w:sectPr w:rsidR="0027458F" w:rsidRPr="00DE500D">
          <w:pgSz w:w="12240" w:h="15840"/>
          <w:pgMar w:top="1340" w:right="1380" w:bottom="480" w:left="2260" w:header="720" w:footer="720" w:gutter="0"/>
          <w:cols w:space="720"/>
          <w:noEndnote/>
        </w:sectPr>
      </w:pPr>
    </w:p>
    <w:p w:rsidR="0027458F" w:rsidRPr="00DE500D" w:rsidRDefault="0088412A">
      <w:pPr>
        <w:widowControl w:val="0"/>
        <w:tabs>
          <w:tab w:val="left" w:pos="608"/>
          <w:tab w:val="left" w:pos="6959"/>
          <w:tab w:val="left" w:pos="7806"/>
        </w:tabs>
        <w:autoSpaceDE w:val="0"/>
        <w:autoSpaceDN w:val="0"/>
        <w:adjustRightInd w:val="0"/>
        <w:spacing w:after="0" w:line="273" w:lineRule="exact"/>
        <w:ind w:left="248" w:right="38"/>
        <w:rPr>
          <w:rFonts w:ascii="Courier New" w:hAnsi="Courier New" w:cs="Courier New"/>
          <w:i/>
          <w:iCs/>
          <w:spacing w:val="-22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899904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238" name="Imagen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F63">
        <w:rPr>
          <w:rFonts w:ascii="Times New Roman" w:hAnsi="Times New Roman" w:cs="Times New Roman"/>
          <w:spacing w:val="-11"/>
          <w:sz w:val="20"/>
          <w:szCs w:val="20"/>
        </w:rPr>
        <w:t></w:t>
      </w:r>
      <w:r w:rsidR="00EC7F63" w:rsidRPr="00DE500D">
        <w:rPr>
          <w:rFonts w:ascii="Times New Roman" w:hAnsi="Times New Roman" w:cs="Times New Roman"/>
          <w:sz w:val="24"/>
          <w:szCs w:val="24"/>
        </w:rPr>
        <w:tab/>
      </w:r>
      <w:r w:rsidR="00EC7F63" w:rsidRPr="00DE500D">
        <w:rPr>
          <w:rFonts w:ascii="Courier New" w:hAnsi="Courier New" w:cs="Courier New"/>
          <w:i/>
          <w:iCs/>
          <w:spacing w:val="-3"/>
          <w:sz w:val="20"/>
          <w:szCs w:val="20"/>
        </w:rPr>
        <w:t xml:space="preserve">Identificar a las personas involucradas, la forma, </w:t>
      </w:r>
      <w:r w:rsidR="00EC7F63" w:rsidRPr="00DE500D">
        <w:rPr>
          <w:rFonts w:ascii="Times New Roman" w:hAnsi="Times New Roman" w:cs="Times New Roman"/>
          <w:sz w:val="24"/>
          <w:szCs w:val="24"/>
        </w:rPr>
        <w:tab/>
      </w:r>
      <w:r w:rsidR="00EC7F63"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monto </w:t>
      </w:r>
      <w:r w:rsidR="00EC7F63" w:rsidRPr="00DE500D">
        <w:rPr>
          <w:rFonts w:ascii="Times New Roman" w:hAnsi="Times New Roman" w:cs="Times New Roman"/>
          <w:sz w:val="24"/>
          <w:szCs w:val="24"/>
        </w:rPr>
        <w:tab/>
      </w:r>
      <w:r w:rsidR="00EC7F63" w:rsidRPr="00DE500D">
        <w:rPr>
          <w:rFonts w:ascii="Courier New" w:hAnsi="Courier New" w:cs="Courier New"/>
          <w:i/>
          <w:iCs/>
          <w:spacing w:val="-22"/>
          <w:sz w:val="20"/>
          <w:szCs w:val="20"/>
        </w:rPr>
        <w:t xml:space="preserve">y las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7" w:lineRule="exact"/>
        <w:ind w:left="608" w:right="38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4"/>
          <w:sz w:val="20"/>
          <w:szCs w:val="20"/>
        </w:rPr>
        <w:t xml:space="preserve">diferentes vías a través de las cuales sustrajeron los fondos del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40" w:lineRule="exact"/>
        <w:ind w:left="608" w:right="2656"/>
        <w:rPr>
          <w:rFonts w:ascii="Courier New" w:hAnsi="Courier New" w:cs="Courier New"/>
          <w:i/>
          <w:iCs/>
          <w:spacing w:val="-5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5"/>
          <w:sz w:val="20"/>
          <w:szCs w:val="20"/>
        </w:rPr>
        <w:t xml:space="preserve">Banco, así como el destino de los mismos.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314" w:lineRule="exact"/>
        <w:ind w:left="608" w:right="2656"/>
        <w:rPr>
          <w:rFonts w:ascii="Times New Roman" w:hAnsi="Times New Roman" w:cs="Times New Roman"/>
          <w:sz w:val="31"/>
          <w:szCs w:val="31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608" w:right="2656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1657"/>
          <w:tab w:val="left" w:pos="5377"/>
          <w:tab w:val="left" w:pos="6757"/>
          <w:tab w:val="left" w:pos="7667"/>
        </w:tabs>
        <w:autoSpaceDE w:val="0"/>
        <w:autoSpaceDN w:val="0"/>
        <w:adjustRightInd w:val="0"/>
        <w:spacing w:after="0" w:line="204" w:lineRule="exact"/>
        <w:ind w:left="3" w:right="172"/>
        <w:rPr>
          <w:rFonts w:ascii="Courier New" w:hAnsi="Courier New" w:cs="Courier New"/>
          <w:i/>
          <w:iCs/>
          <w:spacing w:val="-23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No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9"/>
          <w:sz w:val="20"/>
          <w:szCs w:val="20"/>
        </w:rPr>
        <w:t xml:space="preserve">PUNTOS A DESARROLLAR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6"/>
          <w:sz w:val="20"/>
          <w:szCs w:val="20"/>
        </w:rPr>
        <w:t xml:space="preserve">HECHO POR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REF.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FECHA </w:t>
      </w:r>
    </w:p>
    <w:p w:rsidR="0027458F" w:rsidRPr="00DE500D" w:rsidRDefault="0027458F">
      <w:pPr>
        <w:widowControl w:val="0"/>
        <w:tabs>
          <w:tab w:val="left" w:pos="1657"/>
          <w:tab w:val="left" w:pos="5377"/>
          <w:tab w:val="left" w:pos="6757"/>
          <w:tab w:val="left" w:pos="7667"/>
        </w:tabs>
        <w:autoSpaceDE w:val="0"/>
        <w:autoSpaceDN w:val="0"/>
        <w:adjustRightInd w:val="0"/>
        <w:spacing w:after="0" w:line="233" w:lineRule="exact"/>
        <w:ind w:left="3" w:right="172"/>
        <w:rPr>
          <w:rFonts w:ascii="Times New Roman" w:hAnsi="Times New Roman" w:cs="Times New Roman"/>
          <w:sz w:val="23"/>
          <w:szCs w:val="23"/>
        </w:rPr>
      </w:pPr>
    </w:p>
    <w:p w:rsidR="0027458F" w:rsidRPr="00DE500D" w:rsidRDefault="0027458F">
      <w:pPr>
        <w:widowControl w:val="0"/>
        <w:tabs>
          <w:tab w:val="left" w:pos="1657"/>
          <w:tab w:val="left" w:pos="5377"/>
          <w:tab w:val="left" w:pos="6757"/>
          <w:tab w:val="left" w:pos="7667"/>
        </w:tabs>
        <w:autoSpaceDE w:val="0"/>
        <w:autoSpaceDN w:val="0"/>
        <w:adjustRightInd w:val="0"/>
        <w:spacing w:after="0" w:line="240" w:lineRule="exact"/>
        <w:ind w:left="3" w:right="172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1852"/>
          <w:tab w:val="left" w:pos="2343"/>
          <w:tab w:val="left" w:pos="3372"/>
          <w:tab w:val="left" w:pos="3756"/>
          <w:tab w:val="left" w:pos="4232"/>
        </w:tabs>
        <w:autoSpaceDE w:val="0"/>
        <w:autoSpaceDN w:val="0"/>
        <w:adjustRightInd w:val="0"/>
        <w:spacing w:after="0" w:line="183" w:lineRule="exact"/>
        <w:ind w:left="498" w:right="3262"/>
        <w:rPr>
          <w:rFonts w:ascii="Courier New" w:hAnsi="Courier New" w:cs="Courier New"/>
          <w:i/>
          <w:iCs/>
          <w:spacing w:val="-14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pacing w:val="-13"/>
          <w:sz w:val="18"/>
          <w:szCs w:val="18"/>
        </w:rPr>
        <w:t xml:space="preserve">Determinar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de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7"/>
          <w:sz w:val="18"/>
          <w:szCs w:val="18"/>
        </w:rPr>
        <w:t xml:space="preserve">acuerdo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18"/>
          <w:szCs w:val="18"/>
        </w:rPr>
        <w:t>a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la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4"/>
          <w:sz w:val="18"/>
          <w:szCs w:val="18"/>
        </w:rPr>
        <w:t xml:space="preserve">evidencia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05" w:lineRule="exact"/>
        <w:ind w:left="498" w:right="3263"/>
        <w:rPr>
          <w:rFonts w:ascii="Courier New" w:hAnsi="Courier New" w:cs="Courier New"/>
          <w:i/>
          <w:iCs/>
          <w:spacing w:val="-3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z w:val="18"/>
          <w:szCs w:val="18"/>
        </w:rPr>
        <w:t xml:space="preserve">obtenida, si los fondos utilizados por las </w:t>
      </w:r>
      <w:r w:rsidRPr="00DE500D">
        <w:rPr>
          <w:rFonts w:ascii="Courier New" w:hAnsi="Courier New" w:cs="Courier New"/>
          <w:i/>
          <w:iCs/>
          <w:spacing w:val="-3"/>
          <w:sz w:val="18"/>
          <w:szCs w:val="18"/>
        </w:rPr>
        <w:t xml:space="preserve">Sociedades Granja El Avestruz, e Industrias </w:t>
      </w:r>
    </w:p>
    <w:p w:rsidR="0027458F" w:rsidRPr="00DE500D" w:rsidRDefault="00EC7F63">
      <w:pPr>
        <w:widowControl w:val="0"/>
        <w:tabs>
          <w:tab w:val="left" w:pos="959"/>
          <w:tab w:val="left" w:pos="1854"/>
          <w:tab w:val="left" w:pos="2532"/>
          <w:tab w:val="left" w:pos="2995"/>
          <w:tab w:val="left" w:pos="3673"/>
          <w:tab w:val="left" w:pos="4123"/>
        </w:tabs>
        <w:autoSpaceDE w:val="0"/>
        <w:autoSpaceDN w:val="0"/>
        <w:adjustRightInd w:val="0"/>
        <w:spacing w:after="0" w:line="306" w:lineRule="exact"/>
        <w:ind w:left="498" w:right="3262"/>
        <w:rPr>
          <w:rFonts w:ascii="Courier New" w:hAnsi="Courier New" w:cs="Courier New"/>
          <w:i/>
          <w:iCs/>
          <w:spacing w:val="-13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El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9"/>
          <w:sz w:val="18"/>
          <w:szCs w:val="18"/>
        </w:rPr>
        <w:t xml:space="preserve">Álamo,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para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el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pago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de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3"/>
          <w:sz w:val="18"/>
          <w:szCs w:val="18"/>
        </w:rPr>
        <w:t xml:space="preserve">quinientos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05" w:lineRule="exact"/>
        <w:ind w:left="498" w:right="3263"/>
        <w:rPr>
          <w:rFonts w:ascii="Courier New" w:hAnsi="Courier New" w:cs="Courier New"/>
          <w:i/>
          <w:iCs/>
          <w:spacing w:val="-9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z w:val="18"/>
          <w:szCs w:val="18"/>
        </w:rPr>
        <w:t xml:space="preserve">setenta y un mil cuatrocientos veintinueve </w:t>
      </w:r>
      <w:r w:rsidRPr="00DE500D">
        <w:rPr>
          <w:rFonts w:ascii="Courier New" w:hAnsi="Courier New" w:cs="Courier New"/>
          <w:i/>
          <w:iCs/>
          <w:spacing w:val="-3"/>
          <w:sz w:val="18"/>
          <w:szCs w:val="18"/>
        </w:rPr>
        <w:t xml:space="preserve">00/100 dólares, en concepto de prima por la compra del Ingenio el Pinal al Banco "XYZ", en Diciembre de 1998 provenían directamente </w:t>
      </w:r>
      <w:r w:rsidRPr="00DE500D">
        <w:rPr>
          <w:rFonts w:ascii="Courier New" w:hAnsi="Courier New" w:cs="Courier New"/>
          <w:i/>
          <w:iCs/>
          <w:spacing w:val="-9"/>
          <w:sz w:val="18"/>
          <w:szCs w:val="18"/>
        </w:rPr>
        <w:t xml:space="preserve">del mismo Banco.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188" w:lineRule="exact"/>
        <w:ind w:left="498" w:right="3263"/>
        <w:rPr>
          <w:rFonts w:ascii="Times New Roman" w:hAnsi="Times New Roman" w:cs="Times New Roman"/>
          <w:sz w:val="19"/>
          <w:szCs w:val="19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498" w:right="3263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1852"/>
          <w:tab w:val="left" w:pos="2451"/>
          <w:tab w:val="left" w:pos="3156"/>
          <w:tab w:val="left" w:pos="3539"/>
          <w:tab w:val="left" w:pos="4016"/>
        </w:tabs>
        <w:autoSpaceDE w:val="0"/>
        <w:autoSpaceDN w:val="0"/>
        <w:adjustRightInd w:val="0"/>
        <w:spacing w:after="0" w:line="183" w:lineRule="exact"/>
        <w:ind w:left="498" w:right="3263"/>
        <w:rPr>
          <w:rFonts w:ascii="Courier New" w:hAnsi="Courier New" w:cs="Courier New"/>
          <w:i/>
          <w:iCs/>
          <w:spacing w:val="-12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pacing w:val="-13"/>
          <w:sz w:val="18"/>
          <w:szCs w:val="18"/>
        </w:rPr>
        <w:t xml:space="preserve">Determinar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con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base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18"/>
          <w:szCs w:val="18"/>
        </w:rPr>
        <w:t>a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la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información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06" w:lineRule="exact"/>
        <w:ind w:left="498" w:right="3263"/>
        <w:rPr>
          <w:rFonts w:ascii="Courier New" w:hAnsi="Courier New" w:cs="Courier New"/>
          <w:i/>
          <w:iCs/>
          <w:sz w:val="18"/>
          <w:szCs w:val="18"/>
        </w:rPr>
      </w:pPr>
      <w:r w:rsidRPr="00DE500D">
        <w:rPr>
          <w:rFonts w:ascii="Courier New" w:hAnsi="Courier New" w:cs="Courier New"/>
          <w:i/>
          <w:iCs/>
          <w:sz w:val="18"/>
          <w:szCs w:val="18"/>
        </w:rPr>
        <w:t xml:space="preserve">proporcionada el monto total de los fondos que han sido transferidos de la cuenta del </w:t>
      </w:r>
    </w:p>
    <w:p w:rsidR="0027458F" w:rsidRPr="00DE500D" w:rsidRDefault="00EC7F63">
      <w:pPr>
        <w:widowControl w:val="0"/>
        <w:tabs>
          <w:tab w:val="left" w:pos="1233"/>
          <w:tab w:val="left" w:pos="1860"/>
          <w:tab w:val="left" w:pos="2164"/>
          <w:tab w:val="left" w:pos="3009"/>
          <w:tab w:val="left" w:pos="3420"/>
          <w:tab w:val="left" w:pos="3831"/>
          <w:tab w:val="left" w:pos="4877"/>
        </w:tabs>
        <w:autoSpaceDE w:val="0"/>
        <w:autoSpaceDN w:val="0"/>
        <w:adjustRightInd w:val="0"/>
        <w:spacing w:after="0" w:line="306" w:lineRule="exact"/>
        <w:ind w:left="498" w:right="3263"/>
        <w:rPr>
          <w:rFonts w:ascii="Courier New" w:hAnsi="Courier New" w:cs="Courier New"/>
          <w:i/>
          <w:iCs/>
          <w:spacing w:val="-12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pacing w:val="-21"/>
          <w:sz w:val="18"/>
          <w:szCs w:val="18"/>
        </w:rPr>
        <w:t xml:space="preserve">Banco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XYZ,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18"/>
          <w:szCs w:val="18"/>
        </w:rPr>
        <w:t>a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9"/>
          <w:sz w:val="18"/>
          <w:szCs w:val="18"/>
        </w:rPr>
        <w:t xml:space="preserve">nombre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de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la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6"/>
          <w:sz w:val="18"/>
          <w:szCs w:val="18"/>
        </w:rPr>
        <w:t xml:space="preserve">Sociedad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Los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05" w:lineRule="exact"/>
        <w:ind w:left="498" w:right="3261"/>
        <w:rPr>
          <w:rFonts w:ascii="Courier New" w:hAnsi="Courier New" w:cs="Courier New"/>
          <w:i/>
          <w:iCs/>
          <w:sz w:val="18"/>
          <w:szCs w:val="18"/>
        </w:rPr>
      </w:pPr>
      <w:r w:rsidRPr="00DE500D">
        <w:rPr>
          <w:rFonts w:ascii="Courier New" w:hAnsi="Courier New" w:cs="Courier New"/>
          <w:i/>
          <w:iCs/>
          <w:sz w:val="18"/>
          <w:szCs w:val="18"/>
        </w:rPr>
        <w:t xml:space="preserve">Pitufos, hacia cuentas bancarias a nombre de los procesados, y cobrados directamente por estos, o transferidos a las Sociedades relacionados con estos (Ver, escrito de la Fiscalía General de la República de fecha </w:t>
      </w:r>
    </w:p>
    <w:p w:rsidR="0027458F" w:rsidRPr="00DE500D" w:rsidRDefault="00EC7F63">
      <w:pPr>
        <w:widowControl w:val="0"/>
        <w:tabs>
          <w:tab w:val="left" w:pos="939"/>
          <w:tab w:val="left" w:pos="1380"/>
          <w:tab w:val="left" w:pos="2146"/>
          <w:tab w:val="left" w:pos="2587"/>
          <w:tab w:val="left" w:pos="3352"/>
          <w:tab w:val="left" w:pos="3686"/>
          <w:tab w:val="left" w:pos="4235"/>
          <w:tab w:val="left" w:pos="4770"/>
        </w:tabs>
        <w:autoSpaceDE w:val="0"/>
        <w:autoSpaceDN w:val="0"/>
        <w:adjustRightInd w:val="0"/>
        <w:spacing w:after="0" w:line="306" w:lineRule="exact"/>
        <w:ind w:left="498" w:right="3263"/>
        <w:rPr>
          <w:rFonts w:ascii="Courier New" w:hAnsi="Courier New" w:cs="Courier New"/>
          <w:i/>
          <w:iCs/>
          <w:spacing w:val="-12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12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de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18"/>
          <w:szCs w:val="18"/>
        </w:rPr>
        <w:t xml:space="preserve">abril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de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18"/>
          <w:szCs w:val="18"/>
        </w:rPr>
        <w:t xml:space="preserve">2002)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18"/>
          <w:szCs w:val="18"/>
        </w:rPr>
        <w:t>o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que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han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sido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06" w:lineRule="exact"/>
        <w:ind w:left="498" w:right="3262"/>
        <w:rPr>
          <w:rFonts w:ascii="Courier New" w:hAnsi="Courier New" w:cs="Courier New"/>
          <w:i/>
          <w:iCs/>
          <w:spacing w:val="-16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pacing w:val="1"/>
          <w:sz w:val="18"/>
          <w:szCs w:val="18"/>
        </w:rPr>
        <w:t xml:space="preserve">cobrados por los procesados, así como el </w:t>
      </w:r>
      <w:r w:rsidRPr="00DE500D">
        <w:rPr>
          <w:rFonts w:ascii="Courier New" w:hAnsi="Courier New" w:cs="Courier New"/>
          <w:i/>
          <w:iCs/>
          <w:sz w:val="18"/>
          <w:szCs w:val="18"/>
        </w:rPr>
        <w:t xml:space="preserve">concepto bajo el cual fueron transferidos </w:t>
      </w:r>
      <w:r w:rsidRPr="00DE500D">
        <w:rPr>
          <w:rFonts w:ascii="Courier New" w:hAnsi="Courier New" w:cs="Courier New"/>
          <w:i/>
          <w:iCs/>
          <w:spacing w:val="-3"/>
          <w:sz w:val="18"/>
          <w:szCs w:val="18"/>
        </w:rPr>
        <w:t xml:space="preserve">fondos a estas Sociedades y el cumplimiento </w:t>
      </w:r>
      <w:r w:rsidRPr="00DE500D">
        <w:rPr>
          <w:rFonts w:ascii="Courier New" w:hAnsi="Courier New" w:cs="Courier New"/>
          <w:i/>
          <w:iCs/>
          <w:spacing w:val="-16"/>
          <w:sz w:val="18"/>
          <w:szCs w:val="18"/>
        </w:rPr>
        <w:t xml:space="preserve">de éste.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53" w:lineRule="exact"/>
        <w:ind w:left="498" w:right="3262"/>
        <w:rPr>
          <w:rFonts w:ascii="Times New Roman" w:hAnsi="Times New Roman" w:cs="Times New Roman"/>
          <w:sz w:val="25"/>
          <w:szCs w:val="25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498" w:right="3262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498" w:right="3262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183" w:lineRule="exact"/>
        <w:ind w:left="498" w:right="3263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3"/>
          <w:sz w:val="18"/>
          <w:szCs w:val="18"/>
        </w:rPr>
        <w:t xml:space="preserve">Determinar el monto total de los fondos que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05" w:lineRule="exact"/>
        <w:ind w:left="498" w:right="3265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z w:val="18"/>
          <w:szCs w:val="18"/>
        </w:rPr>
        <w:t xml:space="preserve">han sido liberados de la cuenta del Banco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27" w:lineRule="exact"/>
        <w:ind w:left="498" w:right="3261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4"/>
          <w:sz w:val="18"/>
          <w:szCs w:val="18"/>
        </w:rPr>
        <w:t>"XYZ" a nombre de la Sociedad Los</w:t>
      </w:r>
      <w:r w:rsidRPr="00DE500D">
        <w:rPr>
          <w:rFonts w:ascii="Courier New" w:hAnsi="Courier New" w:cs="Courier New"/>
          <w:i/>
          <w:iCs/>
          <w:spacing w:val="-4"/>
          <w:sz w:val="20"/>
          <w:szCs w:val="20"/>
        </w:rPr>
        <w:t xml:space="preserve"> Pitufos,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498" w:right="3264"/>
        <w:rPr>
          <w:rFonts w:ascii="Courier New" w:hAnsi="Courier New" w:cs="Courier New"/>
          <w:i/>
          <w:iCs/>
          <w:spacing w:val="-5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5"/>
          <w:sz w:val="20"/>
          <w:szCs w:val="20"/>
        </w:rPr>
        <w:t xml:space="preserve">y que han sido librados a nombre de los </w:t>
      </w:r>
    </w:p>
    <w:p w:rsidR="0027458F" w:rsidRPr="00DE500D" w:rsidRDefault="00EC7F63">
      <w:pPr>
        <w:widowControl w:val="0"/>
        <w:tabs>
          <w:tab w:val="left" w:pos="1818"/>
          <w:tab w:val="left" w:pos="3007"/>
        </w:tabs>
        <w:autoSpaceDE w:val="0"/>
        <w:autoSpaceDN w:val="0"/>
        <w:adjustRightInd w:val="0"/>
        <w:spacing w:after="0" w:line="339" w:lineRule="exact"/>
        <w:ind w:left="498" w:right="3187"/>
        <w:rPr>
          <w:rFonts w:ascii="Courier New" w:hAnsi="Courier New" w:cs="Courier New"/>
          <w:i/>
          <w:iCs/>
          <w:spacing w:val="-10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9"/>
          <w:sz w:val="20"/>
          <w:szCs w:val="20"/>
        </w:rPr>
        <w:t xml:space="preserve">señores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20"/>
          <w:szCs w:val="20"/>
        </w:rPr>
        <w:t xml:space="preserve">Alexis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0"/>
          <w:sz w:val="20"/>
          <w:szCs w:val="20"/>
        </w:rPr>
        <w:t xml:space="preserve">White, Bartolomé </w:t>
      </w:r>
    </w:p>
    <w:p w:rsidR="0027458F" w:rsidRPr="00DE500D" w:rsidRDefault="00EC7F63">
      <w:pPr>
        <w:widowControl w:val="0"/>
        <w:tabs>
          <w:tab w:val="left" w:pos="1338"/>
          <w:tab w:val="left" w:pos="4444"/>
        </w:tabs>
        <w:autoSpaceDE w:val="0"/>
        <w:autoSpaceDN w:val="0"/>
        <w:adjustRightInd w:val="0"/>
        <w:spacing w:after="0" w:line="340" w:lineRule="exact"/>
        <w:ind w:left="498" w:right="2971"/>
        <w:rPr>
          <w:rFonts w:ascii="Courier New" w:hAnsi="Courier New" w:cs="Courier New"/>
          <w:i/>
          <w:iCs/>
          <w:spacing w:val="-21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Borja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1"/>
          <w:sz w:val="20"/>
          <w:szCs w:val="20"/>
        </w:rPr>
        <w:t xml:space="preserve">y Bairon Aldair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20"/>
          <w:szCs w:val="20"/>
        </w:rPr>
        <w:t xml:space="preserve">Ruano, </w:t>
      </w:r>
    </w:p>
    <w:p w:rsidR="0027458F" w:rsidRPr="00DE500D" w:rsidRDefault="0027458F">
      <w:pPr>
        <w:widowControl w:val="0"/>
        <w:tabs>
          <w:tab w:val="left" w:pos="1338"/>
          <w:tab w:val="left" w:pos="4444"/>
        </w:tabs>
        <w:autoSpaceDE w:val="0"/>
        <w:autoSpaceDN w:val="0"/>
        <w:adjustRightInd w:val="0"/>
        <w:spacing w:after="0" w:line="340" w:lineRule="exact"/>
        <w:ind w:left="498" w:right="2971"/>
        <w:rPr>
          <w:rFonts w:ascii="Courier New" w:hAnsi="Courier New" w:cs="Courier New"/>
          <w:i/>
          <w:iCs/>
          <w:spacing w:val="-21"/>
          <w:sz w:val="20"/>
          <w:szCs w:val="20"/>
        </w:rPr>
        <w:sectPr w:rsidR="0027458F" w:rsidRPr="00DE500D">
          <w:pgSz w:w="12240" w:h="15840"/>
          <w:pgMar w:top="1420" w:right="1380" w:bottom="480" w:left="2380" w:header="720" w:footer="720" w:gutter="0"/>
          <w:cols w:space="720"/>
          <w:noEndnote/>
        </w:sectPr>
      </w:pPr>
    </w:p>
    <w:p w:rsidR="0027458F" w:rsidRPr="00DE500D" w:rsidRDefault="0088412A">
      <w:pPr>
        <w:widowControl w:val="0"/>
        <w:tabs>
          <w:tab w:val="left" w:pos="1137"/>
          <w:tab w:val="left" w:pos="2136"/>
          <w:tab w:val="left" w:pos="3495"/>
          <w:tab w:val="left" w:pos="4121"/>
        </w:tabs>
        <w:autoSpaceDE w:val="0"/>
        <w:autoSpaceDN w:val="0"/>
        <w:adjustRightInd w:val="0"/>
        <w:spacing w:after="0" w:line="257" w:lineRule="exact"/>
        <w:ind w:left="18" w:right="94"/>
        <w:rPr>
          <w:rFonts w:ascii="Courier New" w:hAnsi="Courier New" w:cs="Courier New"/>
          <w:i/>
          <w:iCs/>
          <w:spacing w:val="-23"/>
          <w:sz w:val="20"/>
          <w:szCs w:val="20"/>
        </w:r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239" name="Imagen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F63" w:rsidRPr="00DE500D">
        <w:rPr>
          <w:rFonts w:ascii="Courier New" w:hAnsi="Courier New" w:cs="Courier New"/>
          <w:i/>
          <w:iCs/>
          <w:spacing w:val="-19"/>
          <w:sz w:val="20"/>
          <w:szCs w:val="20"/>
        </w:rPr>
        <w:t xml:space="preserve">quienes </w:t>
      </w:r>
      <w:r w:rsidR="00EC7F63" w:rsidRPr="00DE500D">
        <w:rPr>
          <w:rFonts w:ascii="Times New Roman" w:hAnsi="Times New Roman" w:cs="Times New Roman"/>
          <w:sz w:val="24"/>
          <w:szCs w:val="24"/>
        </w:rPr>
        <w:tab/>
      </w:r>
      <w:r w:rsidR="00EC7F63" w:rsidRPr="00DE500D">
        <w:rPr>
          <w:rFonts w:ascii="Courier New" w:hAnsi="Courier New" w:cs="Courier New"/>
          <w:i/>
          <w:iCs/>
          <w:spacing w:val="-21"/>
          <w:sz w:val="20"/>
          <w:szCs w:val="20"/>
        </w:rPr>
        <w:t xml:space="preserve">fueron </w:t>
      </w:r>
      <w:r w:rsidR="00EC7F63" w:rsidRPr="00DE500D">
        <w:rPr>
          <w:rFonts w:ascii="Times New Roman" w:hAnsi="Times New Roman" w:cs="Times New Roman"/>
          <w:sz w:val="24"/>
          <w:szCs w:val="24"/>
        </w:rPr>
        <w:tab/>
      </w:r>
      <w:r w:rsidR="00EC7F63" w:rsidRPr="00DE500D">
        <w:rPr>
          <w:rFonts w:ascii="Courier New" w:hAnsi="Courier New" w:cs="Courier New"/>
          <w:i/>
          <w:iCs/>
          <w:spacing w:val="-16"/>
          <w:sz w:val="20"/>
          <w:szCs w:val="20"/>
        </w:rPr>
        <w:t xml:space="preserve">empleados </w:t>
      </w:r>
      <w:r w:rsidR="00EC7F63" w:rsidRPr="00DE500D">
        <w:rPr>
          <w:rFonts w:ascii="Times New Roman" w:hAnsi="Times New Roman" w:cs="Times New Roman"/>
          <w:sz w:val="24"/>
          <w:szCs w:val="24"/>
        </w:rPr>
        <w:tab/>
      </w:r>
      <w:r w:rsidR="00EC7F63"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del </w:t>
      </w:r>
      <w:r w:rsidR="00EC7F63" w:rsidRPr="00DE500D">
        <w:rPr>
          <w:rFonts w:ascii="Times New Roman" w:hAnsi="Times New Roman" w:cs="Times New Roman"/>
          <w:sz w:val="24"/>
          <w:szCs w:val="24"/>
        </w:rPr>
        <w:tab/>
      </w:r>
      <w:r w:rsidR="00EC7F63"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señor </w:t>
      </w:r>
    </w:p>
    <w:p w:rsidR="0027458F" w:rsidRPr="00DE500D" w:rsidRDefault="00EC7F63">
      <w:pPr>
        <w:widowControl w:val="0"/>
        <w:tabs>
          <w:tab w:val="left" w:pos="914"/>
          <w:tab w:val="left" w:pos="1930"/>
          <w:tab w:val="left" w:pos="2345"/>
          <w:tab w:val="left" w:pos="3001"/>
          <w:tab w:val="left" w:pos="4243"/>
        </w:tabs>
        <w:autoSpaceDE w:val="0"/>
        <w:autoSpaceDN w:val="0"/>
        <w:adjustRightInd w:val="0"/>
        <w:spacing w:after="0" w:line="339" w:lineRule="exact"/>
        <w:ind w:left="18" w:right="92"/>
        <w:rPr>
          <w:rFonts w:ascii="Courier New" w:hAnsi="Courier New" w:cs="Courier New"/>
          <w:i/>
          <w:iCs/>
          <w:spacing w:val="-12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Pivie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20"/>
          <w:szCs w:val="20"/>
        </w:rPr>
        <w:t xml:space="preserve">Hills,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>o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que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8"/>
          <w:sz w:val="20"/>
          <w:szCs w:val="20"/>
        </w:rPr>
        <w:t xml:space="preserve">habiendo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sido </w:t>
      </w:r>
    </w:p>
    <w:p w:rsidR="0027458F" w:rsidRPr="00DE500D" w:rsidRDefault="00EC7F63">
      <w:pPr>
        <w:widowControl w:val="0"/>
        <w:tabs>
          <w:tab w:val="left" w:pos="1184"/>
          <w:tab w:val="left" w:pos="1510"/>
          <w:tab w:val="left" w:pos="2436"/>
          <w:tab w:val="left" w:pos="2882"/>
          <w:tab w:val="left" w:pos="3688"/>
          <w:tab w:val="left" w:pos="4240"/>
        </w:tabs>
        <w:autoSpaceDE w:val="0"/>
        <w:autoSpaceDN w:val="0"/>
        <w:adjustRightInd w:val="0"/>
        <w:spacing w:after="0" w:line="339" w:lineRule="exact"/>
        <w:ind w:left="18" w:right="94"/>
        <w:rPr>
          <w:rFonts w:ascii="Courier New" w:hAnsi="Courier New" w:cs="Courier New"/>
          <w:i/>
          <w:iCs/>
          <w:spacing w:val="-12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8"/>
          <w:sz w:val="20"/>
          <w:szCs w:val="20"/>
        </w:rPr>
        <w:t xml:space="preserve">librados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>a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20"/>
          <w:szCs w:val="20"/>
        </w:rPr>
        <w:t xml:space="preserve">nombre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de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otros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han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sido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18" w:right="2287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9"/>
          <w:sz w:val="20"/>
          <w:szCs w:val="20"/>
        </w:rPr>
        <w:t xml:space="preserve">cobrados por estos.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36" w:lineRule="exact"/>
        <w:ind w:left="18" w:right="2287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18" w:right="2287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204" w:lineRule="exact"/>
        <w:ind w:left="18" w:right="102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5"/>
          <w:sz w:val="20"/>
          <w:szCs w:val="20"/>
        </w:rPr>
        <w:t xml:space="preserve">Con base a la información proporcionada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18" w:right="104"/>
        <w:rPr>
          <w:rFonts w:ascii="Courier New" w:hAnsi="Courier New" w:cs="Courier New"/>
          <w:i/>
          <w:iCs/>
          <w:spacing w:val="-5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5"/>
          <w:sz w:val="20"/>
          <w:szCs w:val="20"/>
        </w:rPr>
        <w:t xml:space="preserve">determinar el monto total de los fondos que han sido liberados de la cuenta del </w:t>
      </w:r>
    </w:p>
    <w:p w:rsidR="0027458F" w:rsidRPr="00DE500D" w:rsidRDefault="00EC7F63">
      <w:pPr>
        <w:widowControl w:val="0"/>
        <w:tabs>
          <w:tab w:val="left" w:pos="1806"/>
        </w:tabs>
        <w:autoSpaceDE w:val="0"/>
        <w:autoSpaceDN w:val="0"/>
        <w:adjustRightInd w:val="0"/>
        <w:spacing w:after="0" w:line="339" w:lineRule="exact"/>
        <w:ind w:left="18" w:right="104"/>
        <w:rPr>
          <w:rFonts w:ascii="Courier New" w:hAnsi="Courier New" w:cs="Courier New"/>
          <w:i/>
          <w:iCs/>
          <w:spacing w:val="-1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9"/>
          <w:sz w:val="20"/>
          <w:szCs w:val="20"/>
        </w:rPr>
        <w:t xml:space="preserve">Banco "XYZ",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"/>
          <w:sz w:val="20"/>
          <w:szCs w:val="20"/>
        </w:rPr>
        <w:t xml:space="preserve">a nombre de la Sociedad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18" w:right="103"/>
        <w:rPr>
          <w:rFonts w:ascii="Courier New" w:hAnsi="Courier New" w:cs="Courier New"/>
          <w:i/>
          <w:iCs/>
          <w:spacing w:val="-5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5"/>
          <w:sz w:val="20"/>
          <w:szCs w:val="20"/>
        </w:rPr>
        <w:t xml:space="preserve">Los Pitufos a favor de Naves Espaciales </w:t>
      </w:r>
    </w:p>
    <w:p w:rsidR="0027458F" w:rsidRPr="00DE500D" w:rsidRDefault="00EC7F63">
      <w:pPr>
        <w:widowControl w:val="0"/>
        <w:tabs>
          <w:tab w:val="left" w:pos="2917"/>
        </w:tabs>
        <w:autoSpaceDE w:val="0"/>
        <w:autoSpaceDN w:val="0"/>
        <w:adjustRightInd w:val="0"/>
        <w:spacing w:after="0" w:line="340" w:lineRule="exact"/>
        <w:ind w:left="18" w:right="103"/>
        <w:rPr>
          <w:rFonts w:ascii="Courier New" w:hAnsi="Courier New" w:cs="Courier New"/>
          <w:i/>
          <w:iCs/>
          <w:spacing w:val="-10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7"/>
          <w:sz w:val="20"/>
          <w:szCs w:val="20"/>
        </w:rPr>
        <w:t xml:space="preserve">de C.A., Club Tecleño,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0"/>
          <w:sz w:val="20"/>
          <w:szCs w:val="20"/>
        </w:rPr>
        <w:t xml:space="preserve">Aerolines Union </w:t>
      </w:r>
    </w:p>
    <w:p w:rsidR="0027458F" w:rsidRPr="00DE500D" w:rsidRDefault="00EC7F63">
      <w:pPr>
        <w:widowControl w:val="0"/>
        <w:tabs>
          <w:tab w:val="left" w:pos="2007"/>
          <w:tab w:val="left" w:pos="2556"/>
          <w:tab w:val="left" w:pos="3466"/>
          <w:tab w:val="left" w:pos="4121"/>
        </w:tabs>
        <w:autoSpaceDE w:val="0"/>
        <w:autoSpaceDN w:val="0"/>
        <w:adjustRightInd w:val="0"/>
        <w:spacing w:after="0" w:line="339" w:lineRule="exact"/>
        <w:ind w:left="18" w:right="93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Internacional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>y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Todo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lo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Puede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39" w:lineRule="exact"/>
        <w:ind w:left="18" w:right="2719"/>
        <w:rPr>
          <w:rFonts w:ascii="Courier New" w:hAnsi="Courier New" w:cs="Courier New"/>
          <w:i/>
          <w:iCs/>
          <w:spacing w:val="-11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1"/>
          <w:sz w:val="20"/>
          <w:szCs w:val="20"/>
        </w:rPr>
        <w:t xml:space="preserve">Encontrar, S.A.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35" w:lineRule="exact"/>
        <w:ind w:left="18" w:right="2719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18" w:right="2719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1424"/>
          <w:tab w:val="left" w:pos="1870"/>
          <w:tab w:val="left" w:pos="2676"/>
          <w:tab w:val="left" w:pos="3002"/>
          <w:tab w:val="left" w:pos="3928"/>
          <w:tab w:val="left" w:pos="4360"/>
        </w:tabs>
        <w:autoSpaceDE w:val="0"/>
        <w:autoSpaceDN w:val="0"/>
        <w:adjustRightInd w:val="0"/>
        <w:spacing w:after="0" w:line="204" w:lineRule="exact"/>
        <w:ind w:left="18" w:right="94"/>
        <w:rPr>
          <w:rFonts w:ascii="Courier New" w:hAnsi="Courier New" w:cs="Courier New"/>
          <w:i/>
          <w:iCs/>
          <w:spacing w:val="-12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5"/>
          <w:sz w:val="20"/>
          <w:szCs w:val="20"/>
        </w:rPr>
        <w:t xml:space="preserve">Determinar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la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forma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>y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20"/>
          <w:szCs w:val="20"/>
        </w:rPr>
        <w:t xml:space="preserve">origen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de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los </w:t>
      </w:r>
    </w:p>
    <w:p w:rsidR="0027458F" w:rsidRPr="00DE500D" w:rsidRDefault="00EC7F63">
      <w:pPr>
        <w:widowControl w:val="0"/>
        <w:tabs>
          <w:tab w:val="left" w:pos="1034"/>
          <w:tab w:val="left" w:pos="1690"/>
          <w:tab w:val="left" w:pos="2226"/>
          <w:tab w:val="left" w:pos="2881"/>
          <w:tab w:val="left" w:pos="3523"/>
        </w:tabs>
        <w:autoSpaceDE w:val="0"/>
        <w:autoSpaceDN w:val="0"/>
        <w:adjustRightInd w:val="0"/>
        <w:spacing w:after="0" w:line="339" w:lineRule="exact"/>
        <w:ind w:left="18" w:right="93"/>
        <w:rPr>
          <w:rFonts w:ascii="Courier New" w:hAnsi="Courier New" w:cs="Courier New"/>
          <w:i/>
          <w:iCs/>
          <w:spacing w:val="-15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21"/>
          <w:sz w:val="20"/>
          <w:szCs w:val="20"/>
        </w:rPr>
        <w:t xml:space="preserve">fondos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con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lo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que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las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5"/>
          <w:sz w:val="20"/>
          <w:szCs w:val="20"/>
        </w:rPr>
        <w:t xml:space="preserve">Sociedades </w:t>
      </w:r>
    </w:p>
    <w:p w:rsidR="0027458F" w:rsidRPr="00DE500D" w:rsidRDefault="00EC7F63">
      <w:pPr>
        <w:widowControl w:val="0"/>
        <w:tabs>
          <w:tab w:val="left" w:pos="1082"/>
          <w:tab w:val="left" w:pos="1426"/>
          <w:tab w:val="left" w:pos="2250"/>
          <w:tab w:val="left" w:pos="3673"/>
          <w:tab w:val="left" w:pos="4123"/>
        </w:tabs>
        <w:autoSpaceDE w:val="0"/>
        <w:autoSpaceDN w:val="0"/>
        <w:adjustRightInd w:val="0"/>
        <w:spacing w:after="0" w:line="339" w:lineRule="exact"/>
        <w:ind w:left="18" w:right="92"/>
        <w:rPr>
          <w:rFonts w:ascii="Courier New" w:hAnsi="Courier New" w:cs="Courier New"/>
          <w:i/>
          <w:iCs/>
          <w:spacing w:val="-23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9"/>
          <w:sz w:val="20"/>
          <w:szCs w:val="20"/>
        </w:rPr>
        <w:t xml:space="preserve">Acuario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>y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Eniac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5"/>
          <w:sz w:val="20"/>
          <w:szCs w:val="20"/>
        </w:rPr>
        <w:t xml:space="preserve">cancelaron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al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Banco </w:t>
      </w:r>
    </w:p>
    <w:p w:rsidR="0027458F" w:rsidRPr="00DE500D" w:rsidRDefault="00EC7F63">
      <w:pPr>
        <w:widowControl w:val="0"/>
        <w:tabs>
          <w:tab w:val="left" w:pos="1101"/>
        </w:tabs>
        <w:autoSpaceDE w:val="0"/>
        <w:autoSpaceDN w:val="0"/>
        <w:adjustRightInd w:val="0"/>
        <w:spacing w:after="0" w:line="339" w:lineRule="exact"/>
        <w:ind w:left="18" w:right="93"/>
        <w:rPr>
          <w:rFonts w:ascii="Courier New" w:hAnsi="Courier New" w:cs="Courier New"/>
          <w:i/>
          <w:iCs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21"/>
          <w:sz w:val="20"/>
          <w:szCs w:val="20"/>
        </w:rPr>
        <w:t xml:space="preserve">"XYZ",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z w:val="20"/>
          <w:szCs w:val="20"/>
        </w:rPr>
        <w:t xml:space="preserve">el sobregiro $ 68,578.00 así </w:t>
      </w:r>
    </w:p>
    <w:p w:rsidR="0027458F" w:rsidRPr="00DE500D" w:rsidRDefault="00EC7F63">
      <w:pPr>
        <w:widowControl w:val="0"/>
        <w:tabs>
          <w:tab w:val="left" w:pos="867"/>
          <w:tab w:val="left" w:pos="1476"/>
          <w:tab w:val="left" w:pos="3045"/>
          <w:tab w:val="left" w:pos="3761"/>
        </w:tabs>
        <w:autoSpaceDE w:val="0"/>
        <w:autoSpaceDN w:val="0"/>
        <w:adjustRightInd w:val="0"/>
        <w:spacing w:after="0" w:line="339" w:lineRule="exact"/>
        <w:ind w:left="18" w:right="94"/>
        <w:rPr>
          <w:rFonts w:ascii="Courier New" w:hAnsi="Courier New" w:cs="Courier New"/>
          <w:i/>
          <w:iCs/>
          <w:spacing w:val="-18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como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el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5"/>
          <w:sz w:val="20"/>
          <w:szCs w:val="20"/>
        </w:rPr>
        <w:t xml:space="preserve">desembolso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del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8"/>
          <w:sz w:val="20"/>
          <w:szCs w:val="20"/>
        </w:rPr>
        <w:t xml:space="preserve">préstamo </w:t>
      </w:r>
    </w:p>
    <w:p w:rsidR="0027458F" w:rsidRPr="00DE500D" w:rsidRDefault="00EC7F63">
      <w:pPr>
        <w:widowControl w:val="0"/>
        <w:tabs>
          <w:tab w:val="left" w:pos="1287"/>
          <w:tab w:val="left" w:pos="1956"/>
          <w:tab w:val="left" w:pos="3706"/>
          <w:tab w:val="left" w:pos="4121"/>
        </w:tabs>
        <w:autoSpaceDE w:val="0"/>
        <w:autoSpaceDN w:val="0"/>
        <w:adjustRightInd w:val="0"/>
        <w:spacing w:after="0" w:line="340" w:lineRule="exact"/>
        <w:ind w:left="18" w:right="93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18"/>
          <w:sz w:val="20"/>
          <w:szCs w:val="20"/>
        </w:rPr>
        <w:t xml:space="preserve">otorgado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por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3"/>
          <w:sz w:val="20"/>
          <w:szCs w:val="20"/>
        </w:rPr>
        <w:t xml:space="preserve">$114.286.00,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20"/>
          <w:szCs w:val="20"/>
        </w:rPr>
        <w:t>a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3"/>
          <w:sz w:val="20"/>
          <w:szCs w:val="20"/>
        </w:rPr>
        <w:t xml:space="preserve">estas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40" w:lineRule="exact"/>
        <w:ind w:left="18" w:right="3367"/>
        <w:rPr>
          <w:rFonts w:ascii="Courier New" w:hAnsi="Courier New" w:cs="Courier New"/>
          <w:i/>
          <w:iCs/>
          <w:spacing w:val="-16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6"/>
          <w:sz w:val="20"/>
          <w:szCs w:val="20"/>
        </w:rPr>
        <w:t xml:space="preserve">empresas.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33" w:lineRule="exact"/>
        <w:ind w:left="18" w:right="3367"/>
        <w:rPr>
          <w:rFonts w:ascii="Times New Roman" w:hAnsi="Times New Roman" w:cs="Times New Roman"/>
          <w:sz w:val="23"/>
          <w:szCs w:val="23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18" w:right="3367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183" w:lineRule="exact"/>
        <w:ind w:left="18" w:right="102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pacing w:val="-3"/>
          <w:sz w:val="18"/>
          <w:szCs w:val="18"/>
        </w:rPr>
        <w:t xml:space="preserve">Determinar si los fondos con que fue pagado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06" w:lineRule="exact"/>
        <w:ind w:left="18" w:right="101"/>
        <w:rPr>
          <w:rFonts w:ascii="Courier New" w:hAnsi="Courier New" w:cs="Courier New"/>
          <w:i/>
          <w:iCs/>
          <w:sz w:val="18"/>
          <w:szCs w:val="18"/>
        </w:rPr>
      </w:pPr>
      <w:r w:rsidRPr="00DE500D">
        <w:rPr>
          <w:rFonts w:ascii="Courier New" w:hAnsi="Courier New" w:cs="Courier New"/>
          <w:i/>
          <w:iCs/>
          <w:sz w:val="18"/>
          <w:szCs w:val="18"/>
        </w:rPr>
        <w:t xml:space="preserve">el Impuesto de Transferencia, del Ingenio </w:t>
      </w:r>
    </w:p>
    <w:p w:rsidR="0027458F" w:rsidRPr="00DE500D" w:rsidRDefault="00EC7F63">
      <w:pPr>
        <w:widowControl w:val="0"/>
        <w:tabs>
          <w:tab w:val="left" w:pos="479"/>
          <w:tab w:val="left" w:pos="1266"/>
          <w:tab w:val="left" w:pos="1836"/>
          <w:tab w:val="left" w:pos="2623"/>
          <w:tab w:val="left" w:pos="3085"/>
          <w:tab w:val="left" w:pos="3643"/>
        </w:tabs>
        <w:autoSpaceDE w:val="0"/>
        <w:autoSpaceDN w:val="0"/>
        <w:adjustRightInd w:val="0"/>
        <w:spacing w:after="0" w:line="306" w:lineRule="exact"/>
        <w:ind w:left="18" w:right="102"/>
        <w:rPr>
          <w:rFonts w:ascii="Courier New" w:hAnsi="Courier New" w:cs="Courier New"/>
          <w:i/>
          <w:iCs/>
          <w:spacing w:val="-13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El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18"/>
          <w:szCs w:val="18"/>
        </w:rPr>
        <w:t xml:space="preserve">Pinal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por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18"/>
          <w:szCs w:val="18"/>
        </w:rPr>
        <w:t xml:space="preserve">parte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de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las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3"/>
          <w:sz w:val="18"/>
          <w:szCs w:val="18"/>
        </w:rPr>
        <w:t xml:space="preserve">Sociedades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05" w:lineRule="exact"/>
        <w:ind w:left="18" w:right="103"/>
        <w:rPr>
          <w:rFonts w:ascii="Courier New" w:hAnsi="Courier New" w:cs="Courier New"/>
          <w:i/>
          <w:iCs/>
          <w:spacing w:val="-5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z w:val="18"/>
          <w:szCs w:val="18"/>
        </w:rPr>
        <w:t xml:space="preserve">Industrias El Álamo y Granja El Avestruz, </w:t>
      </w:r>
      <w:r w:rsidRPr="00DE500D">
        <w:rPr>
          <w:rFonts w:ascii="Courier New" w:hAnsi="Courier New" w:cs="Courier New"/>
          <w:i/>
          <w:iCs/>
          <w:spacing w:val="-3"/>
          <w:sz w:val="18"/>
          <w:szCs w:val="18"/>
        </w:rPr>
        <w:t xml:space="preserve">ambas, S.A., de C.V, provenían directamente </w:t>
      </w:r>
      <w:r w:rsidRPr="00DE500D">
        <w:rPr>
          <w:rFonts w:ascii="Courier New" w:hAnsi="Courier New" w:cs="Courier New"/>
          <w:i/>
          <w:iCs/>
          <w:spacing w:val="-5"/>
          <w:sz w:val="18"/>
          <w:szCs w:val="18"/>
        </w:rPr>
        <w:t xml:space="preserve">o indirectamente del Banco "XYZ".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187" w:lineRule="exact"/>
        <w:ind w:left="18" w:right="103"/>
        <w:rPr>
          <w:rFonts w:ascii="Times New Roman" w:hAnsi="Times New Roman" w:cs="Times New Roman"/>
          <w:sz w:val="19"/>
          <w:szCs w:val="19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18" w:right="103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tabs>
          <w:tab w:val="left" w:pos="1289"/>
          <w:tab w:val="left" w:pos="1697"/>
          <w:tab w:val="left" w:pos="2430"/>
          <w:tab w:val="left" w:pos="3162"/>
          <w:tab w:val="left" w:pos="3463"/>
          <w:tab w:val="left" w:pos="3857"/>
        </w:tabs>
        <w:autoSpaceDE w:val="0"/>
        <w:autoSpaceDN w:val="0"/>
        <w:adjustRightInd w:val="0"/>
        <w:spacing w:after="0" w:line="183" w:lineRule="exact"/>
        <w:ind w:left="18" w:right="102"/>
        <w:rPr>
          <w:rFonts w:ascii="Courier New" w:hAnsi="Courier New" w:cs="Courier New"/>
          <w:i/>
          <w:iCs/>
          <w:spacing w:val="-15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pacing w:val="-13"/>
          <w:sz w:val="18"/>
          <w:szCs w:val="18"/>
        </w:rPr>
        <w:t xml:space="preserve">Determinar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el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18"/>
          <w:szCs w:val="18"/>
        </w:rPr>
        <w:t xml:space="preserve">monto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18"/>
          <w:szCs w:val="18"/>
        </w:rPr>
        <w:t xml:space="preserve">total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"/>
          <w:sz w:val="18"/>
          <w:szCs w:val="18"/>
        </w:rPr>
        <w:t>y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el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5"/>
          <w:sz w:val="18"/>
          <w:szCs w:val="18"/>
        </w:rPr>
        <w:t xml:space="preserve">concepto </w:t>
      </w: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305" w:lineRule="exact"/>
        <w:ind w:left="18" w:right="105"/>
        <w:rPr>
          <w:rFonts w:ascii="Times New Roman" w:hAnsi="Times New Roman" w:cs="Times New Roman"/>
          <w:sz w:val="24"/>
          <w:szCs w:val="24"/>
        </w:rPr>
      </w:pPr>
      <w:r w:rsidRPr="00DE500D">
        <w:rPr>
          <w:rFonts w:ascii="Courier New" w:hAnsi="Courier New" w:cs="Courier New"/>
          <w:i/>
          <w:iCs/>
          <w:sz w:val="18"/>
          <w:szCs w:val="18"/>
        </w:rPr>
        <w:t xml:space="preserve">bajo el cual la Sociedad Ingenio el Pinal ha transferidos fondos a los procesados o Sociedades vinculadas con ellos, así como </w:t>
      </w:r>
      <w:r w:rsidRPr="00DE500D">
        <w:rPr>
          <w:rFonts w:ascii="Courier New" w:hAnsi="Courier New" w:cs="Courier New"/>
          <w:i/>
          <w:iCs/>
          <w:spacing w:val="-6"/>
          <w:sz w:val="18"/>
          <w:szCs w:val="18"/>
        </w:rPr>
        <w:t xml:space="preserve">al destino y uso de los fondos. </w:t>
      </w: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189" w:lineRule="exact"/>
        <w:ind w:left="18" w:right="105"/>
        <w:rPr>
          <w:rFonts w:ascii="Times New Roman" w:hAnsi="Times New Roman" w:cs="Times New Roman"/>
          <w:sz w:val="19"/>
          <w:szCs w:val="19"/>
        </w:rPr>
      </w:pPr>
    </w:p>
    <w:p w:rsidR="0027458F" w:rsidRPr="00DE500D" w:rsidRDefault="0027458F">
      <w:pPr>
        <w:widowControl w:val="0"/>
        <w:autoSpaceDE w:val="0"/>
        <w:autoSpaceDN w:val="0"/>
        <w:adjustRightInd w:val="0"/>
        <w:spacing w:after="0" w:line="240" w:lineRule="exact"/>
        <w:ind w:left="18" w:right="105"/>
        <w:rPr>
          <w:rFonts w:ascii="Times New Roman" w:hAnsi="Times New Roman" w:cs="Times New Roman"/>
          <w:sz w:val="24"/>
          <w:szCs w:val="24"/>
        </w:rPr>
      </w:pPr>
    </w:p>
    <w:p w:rsidR="0027458F" w:rsidRPr="00DE500D" w:rsidRDefault="00EC7F63">
      <w:pPr>
        <w:widowControl w:val="0"/>
        <w:autoSpaceDE w:val="0"/>
        <w:autoSpaceDN w:val="0"/>
        <w:adjustRightInd w:val="0"/>
        <w:spacing w:after="0" w:line="204" w:lineRule="exact"/>
        <w:ind w:left="18" w:right="103"/>
        <w:rPr>
          <w:rFonts w:ascii="Courier New" w:hAnsi="Courier New" w:cs="Courier New"/>
          <w:i/>
          <w:iCs/>
          <w:spacing w:val="-5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5"/>
          <w:sz w:val="20"/>
          <w:szCs w:val="20"/>
        </w:rPr>
        <w:t xml:space="preserve">Concluya y realice el informe, así como </w:t>
      </w:r>
    </w:p>
    <w:p w:rsidR="0027458F" w:rsidRPr="00DE500D" w:rsidRDefault="00EC7F63">
      <w:pPr>
        <w:widowControl w:val="0"/>
        <w:tabs>
          <w:tab w:val="left" w:pos="1351"/>
          <w:tab w:val="left" w:pos="2084"/>
          <w:tab w:val="left" w:pos="3883"/>
        </w:tabs>
        <w:autoSpaceDE w:val="0"/>
        <w:autoSpaceDN w:val="0"/>
        <w:adjustRightInd w:val="0"/>
        <w:spacing w:after="0" w:line="339" w:lineRule="exact"/>
        <w:ind w:left="18" w:right="92"/>
        <w:rPr>
          <w:rFonts w:ascii="Courier New" w:hAnsi="Courier New" w:cs="Courier New"/>
          <w:i/>
          <w:iCs/>
          <w:spacing w:val="-19"/>
          <w:sz w:val="20"/>
          <w:szCs w:val="20"/>
        </w:rPr>
      </w:pPr>
      <w:r w:rsidRPr="00DE500D">
        <w:rPr>
          <w:rFonts w:ascii="Courier New" w:hAnsi="Courier New" w:cs="Courier New"/>
          <w:i/>
          <w:iCs/>
          <w:spacing w:val="-16"/>
          <w:sz w:val="20"/>
          <w:szCs w:val="20"/>
        </w:rPr>
        <w:t xml:space="preserve">cualquier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otro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20"/>
          <w:szCs w:val="20"/>
        </w:rPr>
        <w:t xml:space="preserve">procedimiento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9"/>
          <w:sz w:val="20"/>
          <w:szCs w:val="20"/>
        </w:rPr>
        <w:t xml:space="preserve">alterno </w:t>
      </w:r>
    </w:p>
    <w:p w:rsidR="0027458F" w:rsidRPr="00DE500D" w:rsidRDefault="00EC7F63">
      <w:pPr>
        <w:widowControl w:val="0"/>
        <w:tabs>
          <w:tab w:val="left" w:pos="573"/>
          <w:tab w:val="left" w:pos="1344"/>
          <w:tab w:val="left" w:pos="2872"/>
          <w:tab w:val="left" w:pos="3534"/>
          <w:tab w:val="left" w:pos="3968"/>
        </w:tabs>
        <w:autoSpaceDE w:val="0"/>
        <w:autoSpaceDN w:val="0"/>
        <w:adjustRightInd w:val="0"/>
        <w:spacing w:after="0" w:line="317" w:lineRule="exact"/>
        <w:ind w:left="18" w:right="101"/>
        <w:rPr>
          <w:rFonts w:ascii="Courier New" w:hAnsi="Courier New" w:cs="Courier New"/>
          <w:i/>
          <w:iCs/>
          <w:spacing w:val="-16"/>
          <w:sz w:val="18"/>
          <w:szCs w:val="18"/>
        </w:rPr>
      </w:pP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que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21"/>
          <w:sz w:val="18"/>
          <w:szCs w:val="18"/>
        </w:rPr>
        <w:t xml:space="preserve">pueda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1"/>
          <w:sz w:val="18"/>
          <w:szCs w:val="18"/>
        </w:rPr>
        <w:t xml:space="preserve">considerarse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para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2"/>
          <w:sz w:val="18"/>
          <w:szCs w:val="18"/>
        </w:rPr>
        <w:t xml:space="preserve">el </w:t>
      </w:r>
      <w:r w:rsidRPr="00DE500D">
        <w:rPr>
          <w:rFonts w:ascii="Times New Roman" w:hAnsi="Times New Roman" w:cs="Times New Roman"/>
          <w:sz w:val="24"/>
          <w:szCs w:val="24"/>
        </w:rPr>
        <w:tab/>
      </w:r>
      <w:r w:rsidRPr="00DE500D">
        <w:rPr>
          <w:rFonts w:ascii="Courier New" w:hAnsi="Courier New" w:cs="Courier New"/>
          <w:i/>
          <w:iCs/>
          <w:spacing w:val="-16"/>
          <w:sz w:val="18"/>
          <w:szCs w:val="18"/>
        </w:rPr>
        <w:t xml:space="preserve">informe </w:t>
      </w:r>
    </w:p>
    <w:p w:rsidR="0027458F" w:rsidRPr="00DE500D" w:rsidRDefault="00EC7F63" w:rsidP="0088412A">
      <w:pPr>
        <w:widowControl w:val="0"/>
        <w:autoSpaceDE w:val="0"/>
        <w:autoSpaceDN w:val="0"/>
        <w:adjustRightInd w:val="0"/>
        <w:spacing w:after="0" w:line="306" w:lineRule="exact"/>
        <w:ind w:left="18" w:right="4173"/>
        <w:rPr>
          <w:rFonts w:ascii="Courier New" w:hAnsi="Courier New" w:cs="Courier New"/>
          <w:i/>
          <w:iCs/>
          <w:spacing w:val="-19"/>
          <w:sz w:val="18"/>
          <w:szCs w:val="18"/>
        </w:rPr>
        <w:sectPr w:rsidR="0027458F" w:rsidRPr="00DE500D">
          <w:pgSz w:w="12240" w:h="15840"/>
          <w:pgMar w:top="1400" w:right="4540" w:bottom="340" w:left="2860" w:header="720" w:footer="720" w:gutter="0"/>
          <w:cols w:space="720"/>
          <w:noEndnote/>
        </w:sectPr>
      </w:pPr>
      <w:r w:rsidRPr="00DE500D">
        <w:rPr>
          <w:rFonts w:ascii="Courier New" w:hAnsi="Courier New" w:cs="Courier New"/>
          <w:i/>
          <w:iCs/>
          <w:spacing w:val="-19"/>
          <w:sz w:val="18"/>
          <w:szCs w:val="18"/>
        </w:rPr>
        <w:t xml:space="preserve">final. </w:t>
      </w:r>
    </w:p>
    <w:p w:rsidR="0027458F" w:rsidRDefault="0027458F" w:rsidP="0088412A">
      <w:pPr>
        <w:widowControl w:val="0"/>
        <w:autoSpaceDE w:val="0"/>
        <w:autoSpaceDN w:val="0"/>
        <w:adjustRightInd w:val="0"/>
        <w:spacing w:after="0" w:line="159" w:lineRule="exact"/>
        <w:ind w:right="3623"/>
        <w:rPr>
          <w:rFonts w:ascii="Arial" w:hAnsi="Arial" w:cs="Arial"/>
          <w:spacing w:val="-4"/>
          <w:sz w:val="15"/>
          <w:szCs w:val="15"/>
        </w:rPr>
      </w:pPr>
    </w:p>
    <w:sectPr w:rsidR="0027458F" w:rsidSect="0027458F">
      <w:pgSz w:w="12240" w:h="15840"/>
      <w:pgMar w:top="1960" w:right="2460" w:bottom="640" w:left="23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63"/>
    <w:rsid w:val="000F3758"/>
    <w:rsid w:val="001A6C69"/>
    <w:rsid w:val="0027458F"/>
    <w:rsid w:val="006E0A48"/>
    <w:rsid w:val="007C5C4C"/>
    <w:rsid w:val="007E4AFB"/>
    <w:rsid w:val="007F5DF1"/>
    <w:rsid w:val="0088412A"/>
    <w:rsid w:val="00D767CE"/>
    <w:rsid w:val="00DE500D"/>
    <w:rsid w:val="00EC7F63"/>
    <w:rsid w:val="00F62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616</Words>
  <Characters>3394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2</cp:revision>
  <dcterms:created xsi:type="dcterms:W3CDTF">2013-11-27T05:23:00Z</dcterms:created>
  <dcterms:modified xsi:type="dcterms:W3CDTF">2013-11-27T05:23:00Z</dcterms:modified>
</cp:coreProperties>
</file>