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689" w:rsidRDefault="00EB7689" w:rsidP="00EB7689">
      <w:pPr>
        <w:pStyle w:val="Default"/>
        <w:jc w:val="center"/>
        <w:rPr>
          <w:b/>
          <w:bCs/>
          <w:sz w:val="26"/>
          <w:szCs w:val="26"/>
          <w:lang w:val="es-ES"/>
        </w:rPr>
      </w:pPr>
      <w:r w:rsidRPr="00EB7689">
        <w:rPr>
          <w:b/>
          <w:bCs/>
          <w:sz w:val="26"/>
          <w:szCs w:val="26"/>
          <w:lang w:val="es-ES"/>
        </w:rPr>
        <w:t xml:space="preserve">Carta de Citación </w:t>
      </w:r>
    </w:p>
    <w:p w:rsidR="00EB7689" w:rsidRDefault="00EB7689" w:rsidP="00EB7689">
      <w:pPr>
        <w:pStyle w:val="Default"/>
        <w:jc w:val="center"/>
        <w:rPr>
          <w:b/>
          <w:bCs/>
          <w:sz w:val="26"/>
          <w:szCs w:val="26"/>
          <w:lang w:val="es-ES"/>
        </w:rPr>
      </w:pPr>
    </w:p>
    <w:p w:rsidR="00EB7689" w:rsidRPr="00EB7689" w:rsidRDefault="00EB7689" w:rsidP="00EB7689">
      <w:pPr>
        <w:pStyle w:val="Default"/>
        <w:jc w:val="center"/>
        <w:rPr>
          <w:sz w:val="26"/>
          <w:szCs w:val="26"/>
          <w:lang w:val="es-ES"/>
        </w:rPr>
      </w:pPr>
    </w:p>
    <w:p w:rsidR="00EB7689" w:rsidRDefault="00EB7689" w:rsidP="00EB7689">
      <w:pPr>
        <w:pStyle w:val="Default"/>
        <w:jc w:val="center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>REF. 672-2011-1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 w:rsidRPr="00EB7689">
        <w:rPr>
          <w:sz w:val="23"/>
          <w:szCs w:val="23"/>
          <w:lang w:val="es-ES"/>
        </w:rPr>
        <w:t xml:space="preserve">OFICIO No. </w:t>
      </w:r>
      <w:r w:rsidRPr="00EB7689">
        <w:rPr>
          <w:b/>
          <w:bCs/>
          <w:sz w:val="23"/>
          <w:szCs w:val="23"/>
          <w:lang w:val="es-ES"/>
        </w:rPr>
        <w:t>567-</w:t>
      </w:r>
      <w:r w:rsidRPr="00EB7689">
        <w:rPr>
          <w:sz w:val="23"/>
          <w:szCs w:val="23"/>
          <w:lang w:val="es-ES"/>
        </w:rPr>
        <w:t xml:space="preserve">1 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proofErr w:type="spellStart"/>
      <w:r w:rsidRPr="00EB7689">
        <w:rPr>
          <w:sz w:val="23"/>
          <w:szCs w:val="23"/>
          <w:lang w:val="es-ES"/>
        </w:rPr>
        <w:t>CÓDIGO232323</w:t>
      </w:r>
      <w:proofErr w:type="spellEnd"/>
      <w:r w:rsidRPr="00EB7689">
        <w:rPr>
          <w:sz w:val="23"/>
          <w:szCs w:val="23"/>
          <w:lang w:val="es-ES"/>
        </w:rPr>
        <w:t xml:space="preserve"> </w:t>
      </w:r>
    </w:p>
    <w:p w:rsidR="00EB7689" w:rsidRPr="00EB7689" w:rsidRDefault="00EB7689" w:rsidP="00EB7689">
      <w:pPr>
        <w:pStyle w:val="Default"/>
        <w:jc w:val="center"/>
        <w:rPr>
          <w:sz w:val="23"/>
          <w:szCs w:val="23"/>
          <w:lang w:val="es-ES"/>
        </w:rPr>
      </w:pPr>
    </w:p>
    <w:p w:rsidR="00EB7689" w:rsidRDefault="00EB7689" w:rsidP="00EB7689">
      <w:pPr>
        <w:pStyle w:val="Default"/>
        <w:spacing w:line="360" w:lineRule="auto"/>
        <w:jc w:val="both"/>
        <w:rPr>
          <w:b/>
          <w:bCs/>
          <w:sz w:val="23"/>
          <w:szCs w:val="23"/>
        </w:rPr>
      </w:pPr>
      <w:r w:rsidRPr="00EB7689">
        <w:rPr>
          <w:sz w:val="23"/>
          <w:szCs w:val="23"/>
          <w:lang w:val="es-ES"/>
        </w:rPr>
        <w:t xml:space="preserve">Por orden emanada del Tribunal Segundo de Sentencia de San Salvador, se cita a </w:t>
      </w:r>
      <w:proofErr w:type="spellStart"/>
      <w:r w:rsidRPr="00EB7689">
        <w:rPr>
          <w:b/>
          <w:bCs/>
          <w:sz w:val="23"/>
          <w:szCs w:val="23"/>
          <w:lang w:val="es-ES"/>
        </w:rPr>
        <w:t>Ubence</w:t>
      </w:r>
      <w:proofErr w:type="spellEnd"/>
      <w:r w:rsidRPr="00EB7689">
        <w:rPr>
          <w:b/>
          <w:bCs/>
          <w:sz w:val="23"/>
          <w:szCs w:val="23"/>
          <w:lang w:val="es-ES"/>
        </w:rPr>
        <w:t xml:space="preserve"> Benjamín </w:t>
      </w:r>
      <w:proofErr w:type="spellStart"/>
      <w:r w:rsidRPr="00EB7689">
        <w:rPr>
          <w:b/>
          <w:bCs/>
          <w:sz w:val="23"/>
          <w:szCs w:val="23"/>
          <w:lang w:val="es-ES"/>
        </w:rPr>
        <w:t>Ascencio</w:t>
      </w:r>
      <w:proofErr w:type="spellEnd"/>
      <w:r w:rsidRPr="00EB7689">
        <w:rPr>
          <w:b/>
          <w:bCs/>
          <w:sz w:val="23"/>
          <w:szCs w:val="23"/>
          <w:lang w:val="es-ES"/>
        </w:rPr>
        <w:t xml:space="preserve"> Borja </w:t>
      </w:r>
      <w:r w:rsidRPr="00EB7689">
        <w:rPr>
          <w:sz w:val="23"/>
          <w:szCs w:val="23"/>
          <w:lang w:val="es-ES"/>
        </w:rPr>
        <w:t xml:space="preserve">en calidad de </w:t>
      </w:r>
      <w:r w:rsidRPr="00EB7689">
        <w:rPr>
          <w:b/>
          <w:bCs/>
          <w:sz w:val="23"/>
          <w:szCs w:val="23"/>
          <w:lang w:val="es-ES"/>
        </w:rPr>
        <w:t>PERITO</w:t>
      </w:r>
      <w:r w:rsidRPr="00EB7689">
        <w:rPr>
          <w:sz w:val="23"/>
          <w:szCs w:val="23"/>
          <w:lang w:val="es-ES"/>
        </w:rPr>
        <w:t xml:space="preserve">, para que comparezca a este Tribunal ubicado en 7ª. Av. Norte Urbanización Santa Elena, Edificio </w:t>
      </w:r>
      <w:proofErr w:type="spellStart"/>
      <w:r w:rsidRPr="00EB7689">
        <w:rPr>
          <w:sz w:val="23"/>
          <w:szCs w:val="23"/>
          <w:lang w:val="es-ES"/>
        </w:rPr>
        <w:t>Prodisa</w:t>
      </w:r>
      <w:proofErr w:type="spellEnd"/>
      <w:r w:rsidRPr="00EB7689">
        <w:rPr>
          <w:sz w:val="23"/>
          <w:szCs w:val="23"/>
          <w:lang w:val="es-ES"/>
        </w:rPr>
        <w:t xml:space="preserve"> No. 112, cerca de Cruz Roja, San Salvador, </w:t>
      </w:r>
      <w:r w:rsidRPr="00EB7689">
        <w:rPr>
          <w:b/>
          <w:bCs/>
          <w:sz w:val="23"/>
          <w:szCs w:val="23"/>
          <w:lang w:val="es-ES"/>
        </w:rPr>
        <w:t>a las ocho horas del día veinte de agosto de dos mil once</w:t>
      </w:r>
      <w:r w:rsidRPr="00EB7689">
        <w:rPr>
          <w:sz w:val="23"/>
          <w:szCs w:val="23"/>
          <w:lang w:val="es-ES"/>
        </w:rPr>
        <w:t xml:space="preserve">; en virtud que se le requiere para la práctica de una Diligencia Judicial. En caso de incumplimiento sin justa causa será conducido por la Seguridad Pública y pagará las costas que cause (Art. 152 inc. 2 </w:t>
      </w:r>
      <w:proofErr w:type="spellStart"/>
      <w:r w:rsidRPr="00EB7689">
        <w:rPr>
          <w:sz w:val="23"/>
          <w:szCs w:val="23"/>
          <w:lang w:val="es-ES"/>
        </w:rPr>
        <w:t>Pr.</w:t>
      </w:r>
      <w:proofErr w:type="spellEnd"/>
      <w:r w:rsidRPr="00EB7689">
        <w:rPr>
          <w:sz w:val="23"/>
          <w:szCs w:val="23"/>
          <w:lang w:val="es-ES"/>
        </w:rPr>
        <w:t xml:space="preserve"> </w:t>
      </w:r>
      <w:proofErr w:type="spellStart"/>
      <w:r w:rsidRPr="00EB7689">
        <w:rPr>
          <w:sz w:val="23"/>
          <w:szCs w:val="23"/>
          <w:lang w:val="es-ES"/>
        </w:rPr>
        <w:t>Pn</w:t>
      </w:r>
      <w:proofErr w:type="spellEnd"/>
      <w:r w:rsidRPr="00EB7689">
        <w:rPr>
          <w:sz w:val="23"/>
          <w:szCs w:val="23"/>
          <w:lang w:val="es-ES"/>
        </w:rPr>
        <w:t xml:space="preserve">) incurriendo además en responsabilidad penal por el delito de desobediencia a mandato judicial, tipificado y sancionado en el Art. 313 </w:t>
      </w:r>
      <w:proofErr w:type="spellStart"/>
      <w:r w:rsidRPr="00EB7689">
        <w:rPr>
          <w:sz w:val="23"/>
          <w:szCs w:val="23"/>
          <w:lang w:val="es-ES"/>
        </w:rPr>
        <w:t>Pn.</w:t>
      </w:r>
      <w:proofErr w:type="spellEnd"/>
      <w:r w:rsidRPr="00EB7689">
        <w:rPr>
          <w:sz w:val="23"/>
          <w:szCs w:val="23"/>
          <w:lang w:val="es-ES"/>
        </w:rPr>
        <w:t xml:space="preserve">- </w:t>
      </w:r>
      <w:r>
        <w:rPr>
          <w:b/>
          <w:bCs/>
          <w:sz w:val="23"/>
          <w:szCs w:val="23"/>
        </w:rPr>
        <w:t xml:space="preserve">TRAER </w:t>
      </w:r>
      <w:proofErr w:type="spellStart"/>
      <w:r>
        <w:rPr>
          <w:b/>
          <w:bCs/>
          <w:sz w:val="23"/>
          <w:szCs w:val="23"/>
        </w:rPr>
        <w:t>DOCUMENTO</w:t>
      </w:r>
      <w:proofErr w:type="spellEnd"/>
      <w:r>
        <w:rPr>
          <w:b/>
          <w:bCs/>
          <w:sz w:val="23"/>
          <w:szCs w:val="23"/>
        </w:rPr>
        <w:t xml:space="preserve"> DE </w:t>
      </w:r>
      <w:proofErr w:type="spellStart"/>
      <w:r>
        <w:rPr>
          <w:b/>
          <w:bCs/>
          <w:sz w:val="23"/>
          <w:szCs w:val="23"/>
        </w:rPr>
        <w:t>IDENTIDAD</w:t>
      </w:r>
      <w:proofErr w:type="spellEnd"/>
      <w:r>
        <w:rPr>
          <w:b/>
          <w:bCs/>
          <w:sz w:val="23"/>
          <w:szCs w:val="23"/>
        </w:rPr>
        <w:t xml:space="preserve">. </w:t>
      </w:r>
    </w:p>
    <w:p w:rsidR="00EB7689" w:rsidRDefault="00EB7689" w:rsidP="00EB7689">
      <w:pPr>
        <w:pStyle w:val="Default"/>
        <w:jc w:val="both"/>
        <w:rPr>
          <w:b/>
          <w:bCs/>
          <w:sz w:val="23"/>
          <w:szCs w:val="23"/>
        </w:rPr>
      </w:pPr>
    </w:p>
    <w:p w:rsidR="00EB7689" w:rsidRDefault="00EB7689" w:rsidP="00EB7689">
      <w:pPr>
        <w:pStyle w:val="Default"/>
        <w:jc w:val="both"/>
        <w:rPr>
          <w:sz w:val="23"/>
          <w:szCs w:val="23"/>
        </w:rPr>
      </w:pPr>
    </w:p>
    <w:p w:rsidR="00180D17" w:rsidRDefault="00EB7689" w:rsidP="00EB7689">
      <w:pPr>
        <w:jc w:val="both"/>
        <w:rPr>
          <w:sz w:val="23"/>
          <w:szCs w:val="23"/>
          <w:lang w:val="es-ES"/>
        </w:rPr>
      </w:pPr>
      <w:r w:rsidRPr="00EB7689">
        <w:rPr>
          <w:sz w:val="23"/>
          <w:szCs w:val="23"/>
          <w:lang w:val="es-ES"/>
        </w:rPr>
        <w:t>Secretaría del Tribunal Segundo de Sentencia de San Salvador, a los quince días del mes de agosto de dos mil siete.</w:t>
      </w:r>
    </w:p>
    <w:p w:rsidR="00EB7689" w:rsidRDefault="00EB7689" w:rsidP="00EB7689">
      <w:pPr>
        <w:jc w:val="both"/>
        <w:rPr>
          <w:sz w:val="23"/>
          <w:szCs w:val="23"/>
          <w:lang w:val="es-ES"/>
        </w:rPr>
      </w:pPr>
    </w:p>
    <w:p w:rsidR="00EB7689" w:rsidRDefault="00EB7689" w:rsidP="00EB7689">
      <w:pPr>
        <w:rPr>
          <w:sz w:val="23"/>
          <w:szCs w:val="23"/>
          <w:lang w:val="es-ES"/>
        </w:rPr>
      </w:pPr>
    </w:p>
    <w:p w:rsidR="00EB7689" w:rsidRDefault="00EB7689" w:rsidP="00EB7689">
      <w:pPr>
        <w:pStyle w:val="Default"/>
        <w:jc w:val="center"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LIC</w:t>
      </w:r>
      <w:proofErr w:type="spellEnd"/>
      <w:r>
        <w:rPr>
          <w:b/>
          <w:bCs/>
          <w:sz w:val="23"/>
          <w:szCs w:val="23"/>
        </w:rPr>
        <w:t xml:space="preserve">. GRISELDA ESMERALDA PORTILLO </w:t>
      </w:r>
    </w:p>
    <w:p w:rsidR="00EB7689" w:rsidRDefault="00EB7689" w:rsidP="00EB7689">
      <w:pPr>
        <w:rPr>
          <w:b/>
          <w:bCs/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SECRETARIA</w:t>
      </w:r>
      <w:proofErr w:type="spellEnd"/>
    </w:p>
    <w:p w:rsidR="00EB7689" w:rsidRDefault="00EB7689" w:rsidP="00EB7689">
      <w:pPr>
        <w:rPr>
          <w:b/>
          <w:bCs/>
          <w:sz w:val="23"/>
          <w:szCs w:val="23"/>
        </w:rPr>
      </w:pPr>
    </w:p>
    <w:p w:rsidR="00EB7689" w:rsidRPr="00EB7689" w:rsidRDefault="00EB7689" w:rsidP="00EB7689">
      <w:pPr>
        <w:rPr>
          <w:lang w:val="es-ES"/>
        </w:rPr>
      </w:pPr>
      <w:r>
        <w:rPr>
          <w:noProof/>
        </w:rPr>
        <w:drawing>
          <wp:inline distT="0" distB="0" distL="0" distR="0">
            <wp:extent cx="4829175" cy="2228850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7689" w:rsidRPr="00EB7689" w:rsidSect="00180D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7689"/>
    <w:rsid w:val="00180D17"/>
    <w:rsid w:val="00D51D9A"/>
    <w:rsid w:val="00EB7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D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B7689"/>
    <w:pPr>
      <w:autoSpaceDE w:val="0"/>
      <w:autoSpaceDN w:val="0"/>
      <w:adjustRightInd w:val="0"/>
      <w:jc w:val="left"/>
    </w:pPr>
    <w:rPr>
      <w:rFonts w:ascii="Arial Narrow" w:hAnsi="Arial Narrow" w:cs="Arial Narrow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68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6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818</Characters>
  <Application>Microsoft Office Word</Application>
  <DocSecurity>0</DocSecurity>
  <Lines>6</Lines>
  <Paragraphs>1</Paragraphs>
  <ScaleCrop>false</ScaleCrop>
  <Company>VICKY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</dc:creator>
  <cp:keywords/>
  <dc:description/>
  <cp:lastModifiedBy>Virginia</cp:lastModifiedBy>
  <cp:revision>1</cp:revision>
  <dcterms:created xsi:type="dcterms:W3CDTF">2013-11-26T17:46:00Z</dcterms:created>
  <dcterms:modified xsi:type="dcterms:W3CDTF">2013-11-26T17:49:00Z</dcterms:modified>
</cp:coreProperties>
</file>