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16CD" w:rsidRPr="009716CD" w:rsidRDefault="009716CD" w:rsidP="009716CD">
      <w:pPr>
        <w:widowControl w:val="0"/>
        <w:autoSpaceDE w:val="0"/>
        <w:autoSpaceDN w:val="0"/>
        <w:adjustRightInd w:val="0"/>
        <w:snapToGrid w:val="0"/>
        <w:spacing w:after="0" w:line="360" w:lineRule="auto"/>
        <w:jc w:val="both"/>
        <w:rPr>
          <w:rFonts w:ascii="Arial Narrow" w:hAnsi="Arial Narrow" w:cs="Arial Narrow Bold"/>
          <w:color w:val="000000"/>
          <w:sz w:val="24"/>
          <w:szCs w:val="24"/>
        </w:rPr>
      </w:pPr>
    </w:p>
    <w:p w:rsidR="009716CD" w:rsidRDefault="009716CD" w:rsidP="009716CD">
      <w:pPr>
        <w:widowControl w:val="0"/>
        <w:autoSpaceDE w:val="0"/>
        <w:autoSpaceDN w:val="0"/>
        <w:adjustRightInd w:val="0"/>
        <w:snapToGrid w:val="0"/>
        <w:spacing w:after="0" w:line="360" w:lineRule="auto"/>
        <w:jc w:val="both"/>
        <w:rPr>
          <w:rFonts w:ascii="Arial Narrow" w:hAnsi="Arial Narrow" w:cs="Arial Narrow Bold"/>
          <w:color w:val="000000"/>
          <w:sz w:val="24"/>
          <w:szCs w:val="24"/>
        </w:rPr>
      </w:pPr>
    </w:p>
    <w:p w:rsidR="00E4523C" w:rsidRDefault="00E4523C" w:rsidP="009716CD">
      <w:pPr>
        <w:widowControl w:val="0"/>
        <w:autoSpaceDE w:val="0"/>
        <w:autoSpaceDN w:val="0"/>
        <w:adjustRightInd w:val="0"/>
        <w:snapToGrid w:val="0"/>
        <w:spacing w:after="0" w:line="360" w:lineRule="auto"/>
        <w:jc w:val="both"/>
        <w:rPr>
          <w:rFonts w:ascii="Arial Narrow" w:hAnsi="Arial Narrow" w:cs="Arial Narrow Bold"/>
          <w:color w:val="000000"/>
          <w:sz w:val="24"/>
          <w:szCs w:val="24"/>
        </w:rPr>
      </w:pPr>
    </w:p>
    <w:p w:rsidR="00E4523C" w:rsidRDefault="00E4523C" w:rsidP="009716CD">
      <w:pPr>
        <w:widowControl w:val="0"/>
        <w:autoSpaceDE w:val="0"/>
        <w:autoSpaceDN w:val="0"/>
        <w:adjustRightInd w:val="0"/>
        <w:snapToGrid w:val="0"/>
        <w:spacing w:after="0" w:line="360" w:lineRule="auto"/>
        <w:jc w:val="both"/>
        <w:rPr>
          <w:rFonts w:ascii="Arial Narrow" w:hAnsi="Arial Narrow" w:cs="Arial Narrow Bold"/>
          <w:color w:val="000000"/>
          <w:sz w:val="24"/>
          <w:szCs w:val="24"/>
        </w:rPr>
      </w:pPr>
    </w:p>
    <w:p w:rsidR="00E4523C" w:rsidRDefault="00E4523C" w:rsidP="009716CD">
      <w:pPr>
        <w:widowControl w:val="0"/>
        <w:autoSpaceDE w:val="0"/>
        <w:autoSpaceDN w:val="0"/>
        <w:adjustRightInd w:val="0"/>
        <w:snapToGrid w:val="0"/>
        <w:spacing w:after="0" w:line="360" w:lineRule="auto"/>
        <w:jc w:val="both"/>
        <w:rPr>
          <w:rFonts w:ascii="Arial Narrow" w:hAnsi="Arial Narrow" w:cs="Arial Narrow Bold"/>
          <w:color w:val="000000"/>
          <w:sz w:val="24"/>
          <w:szCs w:val="24"/>
        </w:rPr>
      </w:pPr>
      <w:bookmarkStart w:id="0" w:name="_GoBack"/>
      <w:bookmarkEnd w:id="0"/>
    </w:p>
    <w:p w:rsidR="00E4523C" w:rsidRDefault="00E4523C" w:rsidP="009716CD">
      <w:pPr>
        <w:widowControl w:val="0"/>
        <w:autoSpaceDE w:val="0"/>
        <w:autoSpaceDN w:val="0"/>
        <w:adjustRightInd w:val="0"/>
        <w:snapToGrid w:val="0"/>
        <w:spacing w:after="0" w:line="360" w:lineRule="auto"/>
        <w:jc w:val="both"/>
        <w:rPr>
          <w:rFonts w:ascii="Arial Narrow" w:hAnsi="Arial Narrow" w:cs="Arial Narrow Bold"/>
          <w:color w:val="000000"/>
          <w:sz w:val="24"/>
          <w:szCs w:val="24"/>
        </w:rPr>
      </w:pPr>
    </w:p>
    <w:p w:rsidR="00E4523C" w:rsidRDefault="00E4523C" w:rsidP="009716CD">
      <w:pPr>
        <w:widowControl w:val="0"/>
        <w:autoSpaceDE w:val="0"/>
        <w:autoSpaceDN w:val="0"/>
        <w:adjustRightInd w:val="0"/>
        <w:snapToGrid w:val="0"/>
        <w:spacing w:after="0" w:line="360" w:lineRule="auto"/>
        <w:jc w:val="both"/>
        <w:rPr>
          <w:rFonts w:ascii="Arial Narrow" w:hAnsi="Arial Narrow" w:cs="Arial Narrow Bold"/>
          <w:color w:val="000000"/>
          <w:sz w:val="24"/>
          <w:szCs w:val="24"/>
        </w:rPr>
      </w:pPr>
    </w:p>
    <w:p w:rsidR="00E4523C" w:rsidRDefault="00E4523C" w:rsidP="009716CD">
      <w:pPr>
        <w:widowControl w:val="0"/>
        <w:autoSpaceDE w:val="0"/>
        <w:autoSpaceDN w:val="0"/>
        <w:adjustRightInd w:val="0"/>
        <w:snapToGrid w:val="0"/>
        <w:spacing w:after="0" w:line="360" w:lineRule="auto"/>
        <w:jc w:val="both"/>
        <w:rPr>
          <w:rFonts w:ascii="Arial Narrow" w:hAnsi="Arial Narrow" w:cs="Arial Narrow Bold"/>
          <w:color w:val="000000"/>
          <w:sz w:val="24"/>
          <w:szCs w:val="24"/>
        </w:rPr>
      </w:pPr>
    </w:p>
    <w:p w:rsidR="00E4523C" w:rsidRPr="009716CD" w:rsidRDefault="00E4523C" w:rsidP="009716CD">
      <w:pPr>
        <w:widowControl w:val="0"/>
        <w:autoSpaceDE w:val="0"/>
        <w:autoSpaceDN w:val="0"/>
        <w:adjustRightInd w:val="0"/>
        <w:snapToGrid w:val="0"/>
        <w:spacing w:after="0" w:line="360" w:lineRule="auto"/>
        <w:jc w:val="both"/>
        <w:rPr>
          <w:rFonts w:ascii="Arial Narrow" w:hAnsi="Arial Narrow" w:cs="Arial Narrow Bold"/>
          <w:color w:val="000000"/>
          <w:sz w:val="24"/>
          <w:szCs w:val="24"/>
        </w:rPr>
      </w:pPr>
    </w:p>
    <w:p w:rsidR="009716CD" w:rsidRPr="009716CD" w:rsidRDefault="009716CD" w:rsidP="009716CD">
      <w:pPr>
        <w:widowControl w:val="0"/>
        <w:autoSpaceDE w:val="0"/>
        <w:autoSpaceDN w:val="0"/>
        <w:adjustRightInd w:val="0"/>
        <w:snapToGrid w:val="0"/>
        <w:spacing w:after="0" w:line="360" w:lineRule="auto"/>
        <w:jc w:val="both"/>
        <w:rPr>
          <w:rFonts w:ascii="Arial Narrow" w:hAnsi="Arial Narrow" w:cs="Arial Narrow Bold"/>
          <w:color w:val="000000"/>
          <w:sz w:val="24"/>
          <w:szCs w:val="24"/>
        </w:rPr>
      </w:pPr>
    </w:p>
    <w:p w:rsidR="009716CD" w:rsidRPr="009716CD" w:rsidRDefault="009716CD" w:rsidP="009716CD">
      <w:pPr>
        <w:widowControl w:val="0"/>
        <w:autoSpaceDE w:val="0"/>
        <w:autoSpaceDN w:val="0"/>
        <w:adjustRightInd w:val="0"/>
        <w:snapToGrid w:val="0"/>
        <w:spacing w:after="0" w:line="360" w:lineRule="auto"/>
        <w:jc w:val="both"/>
        <w:rPr>
          <w:rFonts w:ascii="Arial Narrow" w:hAnsi="Arial Narrow" w:cs="Arial Narrow Bold"/>
          <w:color w:val="000000"/>
          <w:sz w:val="24"/>
          <w:szCs w:val="24"/>
        </w:rPr>
      </w:pPr>
    </w:p>
    <w:p w:rsidR="009716CD" w:rsidRPr="009716CD" w:rsidRDefault="00E15D3F" w:rsidP="009716CD">
      <w:pPr>
        <w:widowControl w:val="0"/>
        <w:autoSpaceDE w:val="0"/>
        <w:autoSpaceDN w:val="0"/>
        <w:adjustRightInd w:val="0"/>
        <w:snapToGrid w:val="0"/>
        <w:spacing w:after="0" w:line="360" w:lineRule="auto"/>
        <w:jc w:val="both"/>
        <w:rPr>
          <w:rFonts w:ascii="Arial Narrow" w:hAnsi="Arial Narrow" w:cs="Arial Narrow Bold"/>
          <w:color w:val="000000"/>
          <w:sz w:val="24"/>
          <w:szCs w:val="24"/>
        </w:rPr>
      </w:pPr>
      <w:r>
        <w:rPr>
          <w:rFonts w:ascii="Arial Narrow" w:hAnsi="Arial Narrow" w:cs="Arial Narrow Bold"/>
          <w:noProof/>
          <w:color w:val="000000"/>
          <w:sz w:val="24"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2" o:spid="_x0000_s1026" type="#_x0000_t32" style="position:absolute;left:0;text-align:left;margin-left:-3.6pt;margin-top:14pt;width:441.8pt;height:0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" strokecolor="#4bacc6 [3208]" strokeweight="2.5pt">
            <v:shadow color="#868686"/>
          </v:shape>
        </w:pict>
      </w:r>
    </w:p>
    <w:p w:rsidR="009716CD" w:rsidRPr="009716CD" w:rsidRDefault="00E15D3F" w:rsidP="009716CD">
      <w:pPr>
        <w:widowControl w:val="0"/>
        <w:autoSpaceDE w:val="0"/>
        <w:autoSpaceDN w:val="0"/>
        <w:adjustRightInd w:val="0"/>
        <w:snapToGrid w:val="0"/>
        <w:spacing w:after="0" w:line="360" w:lineRule="auto"/>
        <w:jc w:val="center"/>
        <w:rPr>
          <w:rFonts w:ascii="Arial Narrow" w:hAnsi="Arial Narrow" w:cs="Times New Roman"/>
          <w:sz w:val="72"/>
          <w:szCs w:val="72"/>
        </w:rPr>
      </w:pPr>
      <w:r w:rsidRPr="00E15D3F">
        <w:rPr>
          <w:rFonts w:ascii="Arial Narrow" w:hAnsi="Arial Narrow"/>
          <w:noProof/>
          <w:sz w:val="24"/>
          <w:szCs w:val="24"/>
        </w:rPr>
        <w:pict>
          <v:shape id="AutoShape 3" o:spid="_x0000_s1034" type="#_x0000_t32" style="position:absolute;left:0;text-align:left;margin-left:-3.7pt;margin-top:112.25pt;width:441.9pt;height:0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" strokecolor="#4bacc6 [3208]" strokeweight="2.5pt">
            <v:shadow color="#868686"/>
          </v:shape>
        </w:pict>
      </w:r>
      <w:r w:rsidR="009716CD" w:rsidRPr="009716CD">
        <w:rPr>
          <w:rFonts w:ascii="Arial Narrow" w:hAnsi="Arial Narrow" w:cs="Arial Narrow Bold"/>
          <w:color w:val="000000"/>
          <w:sz w:val="72"/>
          <w:szCs w:val="72"/>
        </w:rPr>
        <w:t>INFORME DE AUDITORÍA</w:t>
      </w:r>
      <w:r w:rsidR="009716CD" w:rsidRPr="009716CD">
        <w:rPr>
          <w:rFonts w:ascii="Arial Narrow" w:hAnsi="Arial Narrow" w:cs="Times New Roman"/>
          <w:sz w:val="72"/>
          <w:szCs w:val="72"/>
        </w:rPr>
        <w:t xml:space="preserve"> </w:t>
      </w:r>
      <w:r w:rsidR="009716CD" w:rsidRPr="009716CD">
        <w:rPr>
          <w:rFonts w:ascii="Arial Narrow" w:hAnsi="Arial Narrow" w:cs="Arial Narrow Bold"/>
          <w:color w:val="000000"/>
          <w:sz w:val="72"/>
          <w:szCs w:val="72"/>
        </w:rPr>
        <w:t>FORENSE</w:t>
      </w:r>
    </w:p>
    <w:p w:rsidR="009716CD" w:rsidRPr="009716CD" w:rsidRDefault="009716CD" w:rsidP="009716CD">
      <w:pPr>
        <w:spacing w:line="360" w:lineRule="auto"/>
        <w:jc w:val="both"/>
        <w:rPr>
          <w:rFonts w:ascii="Arial Narrow" w:hAnsi="Arial Narrow"/>
          <w:sz w:val="24"/>
          <w:szCs w:val="24"/>
        </w:rPr>
      </w:pPr>
    </w:p>
    <w:p w:rsidR="00BE2CBA" w:rsidRPr="009716CD" w:rsidRDefault="009716CD" w:rsidP="009716CD">
      <w:pPr>
        <w:tabs>
          <w:tab w:val="left" w:pos="6463"/>
        </w:tabs>
        <w:spacing w:line="360" w:lineRule="auto"/>
        <w:jc w:val="both"/>
        <w:rPr>
          <w:rFonts w:ascii="Arial Narrow" w:hAnsi="Arial Narrow"/>
          <w:sz w:val="24"/>
          <w:szCs w:val="24"/>
        </w:rPr>
      </w:pPr>
      <w:r w:rsidRPr="009716CD">
        <w:rPr>
          <w:rFonts w:ascii="Arial Narrow" w:hAnsi="Arial Narrow"/>
          <w:sz w:val="24"/>
          <w:szCs w:val="24"/>
        </w:rPr>
        <w:tab/>
      </w:r>
    </w:p>
    <w:p w:rsidR="009716CD" w:rsidRPr="009716CD" w:rsidRDefault="009716CD" w:rsidP="009716CD">
      <w:pPr>
        <w:tabs>
          <w:tab w:val="left" w:pos="6463"/>
        </w:tabs>
        <w:spacing w:line="360" w:lineRule="auto"/>
        <w:jc w:val="both"/>
        <w:rPr>
          <w:rFonts w:ascii="Arial Narrow" w:hAnsi="Arial Narrow"/>
          <w:sz w:val="24"/>
          <w:szCs w:val="24"/>
        </w:rPr>
      </w:pPr>
    </w:p>
    <w:p w:rsidR="009716CD" w:rsidRPr="009716CD" w:rsidRDefault="009716CD" w:rsidP="009716CD">
      <w:pPr>
        <w:tabs>
          <w:tab w:val="left" w:pos="6463"/>
        </w:tabs>
        <w:spacing w:line="360" w:lineRule="auto"/>
        <w:jc w:val="both"/>
        <w:rPr>
          <w:rFonts w:ascii="Arial Narrow" w:hAnsi="Arial Narrow"/>
          <w:sz w:val="24"/>
          <w:szCs w:val="24"/>
        </w:rPr>
      </w:pPr>
    </w:p>
    <w:p w:rsidR="009716CD" w:rsidRPr="009716CD" w:rsidRDefault="009716CD" w:rsidP="009716CD">
      <w:pPr>
        <w:tabs>
          <w:tab w:val="left" w:pos="6463"/>
        </w:tabs>
        <w:spacing w:line="360" w:lineRule="auto"/>
        <w:jc w:val="both"/>
        <w:rPr>
          <w:rFonts w:ascii="Arial Narrow" w:hAnsi="Arial Narrow"/>
          <w:sz w:val="24"/>
          <w:szCs w:val="24"/>
        </w:rPr>
      </w:pPr>
    </w:p>
    <w:p w:rsidR="009716CD" w:rsidRPr="009716CD" w:rsidRDefault="009716CD" w:rsidP="009716CD">
      <w:pPr>
        <w:tabs>
          <w:tab w:val="left" w:pos="6463"/>
        </w:tabs>
        <w:spacing w:line="360" w:lineRule="auto"/>
        <w:jc w:val="both"/>
        <w:rPr>
          <w:rFonts w:ascii="Arial Narrow" w:hAnsi="Arial Narrow"/>
          <w:sz w:val="24"/>
          <w:szCs w:val="24"/>
        </w:rPr>
      </w:pPr>
    </w:p>
    <w:p w:rsidR="009716CD" w:rsidRPr="009716CD" w:rsidRDefault="009716CD" w:rsidP="009716CD">
      <w:pPr>
        <w:tabs>
          <w:tab w:val="left" w:pos="6463"/>
        </w:tabs>
        <w:spacing w:line="360" w:lineRule="auto"/>
        <w:jc w:val="both"/>
        <w:rPr>
          <w:rFonts w:ascii="Arial Narrow" w:hAnsi="Arial Narrow"/>
          <w:sz w:val="24"/>
          <w:szCs w:val="24"/>
        </w:rPr>
      </w:pPr>
    </w:p>
    <w:p w:rsidR="009716CD" w:rsidRPr="009716CD" w:rsidRDefault="009716CD" w:rsidP="009716CD">
      <w:pPr>
        <w:tabs>
          <w:tab w:val="left" w:pos="6463"/>
        </w:tabs>
        <w:spacing w:line="360" w:lineRule="auto"/>
        <w:jc w:val="both"/>
        <w:rPr>
          <w:rFonts w:ascii="Arial Narrow" w:hAnsi="Arial Narrow"/>
          <w:sz w:val="24"/>
          <w:szCs w:val="24"/>
        </w:rPr>
      </w:pPr>
    </w:p>
    <w:p w:rsidR="009716CD" w:rsidRPr="009716CD" w:rsidRDefault="009716CD" w:rsidP="009716CD">
      <w:pPr>
        <w:tabs>
          <w:tab w:val="left" w:pos="6463"/>
        </w:tabs>
        <w:spacing w:line="360" w:lineRule="auto"/>
        <w:jc w:val="both"/>
        <w:rPr>
          <w:rFonts w:ascii="Arial Narrow" w:hAnsi="Arial Narrow"/>
          <w:sz w:val="24"/>
          <w:szCs w:val="24"/>
        </w:rPr>
      </w:pPr>
    </w:p>
    <w:p w:rsidR="009716CD" w:rsidRPr="009716CD" w:rsidRDefault="00E15D3F" w:rsidP="009716CD">
      <w:pPr>
        <w:widowControl w:val="0"/>
        <w:autoSpaceDE w:val="0"/>
        <w:autoSpaceDN w:val="0"/>
        <w:adjustRightInd w:val="0"/>
        <w:snapToGrid w:val="0"/>
        <w:spacing w:after="0" w:line="360" w:lineRule="auto"/>
        <w:jc w:val="center"/>
        <w:rPr>
          <w:rFonts w:ascii="Arial Narrow" w:hAnsi="Arial Narrow" w:cs="Times New Roman"/>
          <w:b/>
          <w:sz w:val="24"/>
          <w:szCs w:val="24"/>
        </w:rPr>
      </w:pPr>
      <w:r w:rsidRPr="00E15D3F">
        <w:rPr>
          <w:rFonts w:ascii="Arial Narrow" w:hAnsi="Arial Narrow" w:cs="Arial Narrow Bold"/>
          <w:b/>
          <w:noProof/>
          <w:color w:val="000000"/>
          <w:sz w:val="24"/>
          <w:szCs w:val="24"/>
        </w:rPr>
        <w:lastRenderedPageBreak/>
        <w:pict>
          <v:shapetype id="_x0000_t63" coordsize="21600,21600" o:spt="63" adj="1350,25920" path="wr,,21600,21600@15@16@17@18l@21@22xe">
            <v:stroke joinstyle="miter"/>
            <v:formulas>
              <v:f eqn="val #0"/>
              <v:f eqn="val #1"/>
              <v:f eqn="sum 10800 0 #0"/>
              <v:f eqn="sum 10800 0 #1"/>
              <v:f eqn="atan2 @2 @3"/>
              <v:f eqn="sumangle @4 11 0"/>
              <v:f eqn="sumangle @4 0 11"/>
              <v:f eqn="cos 10800 @4"/>
              <v:f eqn="sin 10800 @4"/>
              <v:f eqn="cos 10800 @5"/>
              <v:f eqn="sin 10800 @5"/>
              <v:f eqn="cos 10800 @6"/>
              <v:f eqn="sin 10800 @6"/>
              <v:f eqn="sum 10800 0 @7"/>
              <v:f eqn="sum 10800 0 @8"/>
              <v:f eqn="sum 10800 0 @9"/>
              <v:f eqn="sum 10800 0 @10"/>
              <v:f eqn="sum 10800 0 @11"/>
              <v:f eqn="sum 10800 0 @12"/>
              <v:f eqn="mod @2 @3 0"/>
              <v:f eqn="sum @19 0 10800"/>
              <v:f eqn="if @20 #0 @13"/>
              <v:f eqn="if @20 #1 @14"/>
            </v:formulas>
            <v:path o:connecttype="custom" o:connectlocs="10800,0;3163,3163;0,10800;3163,18437;10800,21600;18437,18437;21600,10800;18437,3163;@21,@22" textboxrect="3163,3163,18437,18437"/>
            <v:handles>
              <v:h position="#0,#1"/>
            </v:handles>
          </v:shapetype>
          <v:shape id="AutoShape 5" o:spid="_x0000_s1033" type="#_x0000_t63" style="position:absolute;left:0;text-align:left;margin-left:329.95pt;margin-top:-31.55pt;width:96.5pt;height:33.8pt;rotation:485057fd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" adj="357,29492" fillcolor="white [3212]" strokecolor="black [3213]">
            <v:shadow on="t" opacity=".5" offset="6pt,-6pt"/>
            <v:textbox>
              <w:txbxContent>
                <w:p w:rsidR="00555DCB" w:rsidRDefault="00555DCB">
                  <w:r>
                    <w:t>Título</w:t>
                  </w:r>
                </w:p>
              </w:txbxContent>
            </v:textbox>
          </v:shape>
        </w:pict>
      </w:r>
      <w:r w:rsidR="009716CD" w:rsidRPr="009716CD">
        <w:rPr>
          <w:rFonts w:ascii="Arial Narrow" w:hAnsi="Arial Narrow" w:cs="Arial Narrow Bold"/>
          <w:b/>
          <w:color w:val="000000"/>
          <w:sz w:val="24"/>
          <w:szCs w:val="24"/>
        </w:rPr>
        <w:t>INFORME DE ATESTIGUAR INDEPENDIENTE</w:t>
      </w:r>
    </w:p>
    <w:p w:rsidR="009716CD" w:rsidRPr="009716CD" w:rsidRDefault="009716CD" w:rsidP="009716CD">
      <w:pPr>
        <w:tabs>
          <w:tab w:val="left" w:pos="6463"/>
        </w:tabs>
        <w:spacing w:line="360" w:lineRule="auto"/>
        <w:jc w:val="both"/>
        <w:rPr>
          <w:rFonts w:ascii="Arial Narrow" w:hAnsi="Arial Narrow"/>
          <w:sz w:val="24"/>
          <w:szCs w:val="24"/>
        </w:rPr>
      </w:pPr>
    </w:p>
    <w:p w:rsidR="009716CD" w:rsidRPr="009716CD" w:rsidRDefault="00E15D3F" w:rsidP="009716CD">
      <w:pPr>
        <w:widowControl w:val="0"/>
        <w:autoSpaceDE w:val="0"/>
        <w:autoSpaceDN w:val="0"/>
        <w:adjustRightInd w:val="0"/>
        <w:snapToGrid w:val="0"/>
        <w:spacing w:after="0" w:line="360" w:lineRule="auto"/>
        <w:jc w:val="both"/>
        <w:rPr>
          <w:rFonts w:ascii="Arial Narrow" w:hAnsi="Arial Narrow" w:cs="Arial Narrow"/>
          <w:color w:val="000000"/>
          <w:sz w:val="24"/>
          <w:szCs w:val="24"/>
        </w:rPr>
      </w:pPr>
      <w:r>
        <w:rPr>
          <w:rFonts w:ascii="Arial Narrow" w:hAnsi="Arial Narrow" w:cs="Arial Narrow"/>
          <w:noProof/>
          <w:color w:val="000000"/>
          <w:sz w:val="24"/>
          <w:szCs w:val="24"/>
        </w:rPr>
        <w:pict>
          <v:shape id="AutoShape 6" o:spid="_x0000_s1027" type="#_x0000_t63" style="position:absolute;left:0;text-align:left;margin-left:150.1pt;margin-top:8.8pt;width:109.7pt;height:32.6pt;rotation:531034fd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" adj="-5142,20096" strokecolor="black [3213]">
            <v:shadow on="t" opacity=".5" offset="6pt,-6pt"/>
            <v:textbox>
              <w:txbxContent>
                <w:p w:rsidR="00555DCB" w:rsidRDefault="00555DCB" w:rsidP="00555DCB">
                  <w:r>
                    <w:t>Destinatario</w:t>
                  </w:r>
                </w:p>
              </w:txbxContent>
            </v:textbox>
          </v:shape>
        </w:pict>
      </w:r>
      <w:r w:rsidR="009716CD" w:rsidRPr="009716CD">
        <w:rPr>
          <w:rFonts w:ascii="Arial Narrow" w:hAnsi="Arial Narrow" w:cs="Arial Narrow"/>
          <w:color w:val="000000"/>
          <w:sz w:val="24"/>
          <w:szCs w:val="24"/>
        </w:rPr>
        <w:t>Señores:</w:t>
      </w:r>
    </w:p>
    <w:p w:rsidR="009716CD" w:rsidRPr="009716CD" w:rsidRDefault="009716CD" w:rsidP="009716CD">
      <w:pPr>
        <w:widowControl w:val="0"/>
        <w:autoSpaceDE w:val="0"/>
        <w:autoSpaceDN w:val="0"/>
        <w:adjustRightInd w:val="0"/>
        <w:snapToGrid w:val="0"/>
        <w:spacing w:after="0" w:line="360" w:lineRule="auto"/>
        <w:jc w:val="both"/>
        <w:rPr>
          <w:rFonts w:ascii="Arial Narrow" w:hAnsi="Arial Narrow" w:cs="Arial Narrow"/>
          <w:color w:val="000000"/>
          <w:sz w:val="24"/>
          <w:szCs w:val="24"/>
        </w:rPr>
      </w:pPr>
      <w:r w:rsidRPr="009716CD">
        <w:rPr>
          <w:rFonts w:ascii="Arial Narrow" w:hAnsi="Arial Narrow" w:cs="Arial Narrow"/>
          <w:color w:val="000000"/>
          <w:sz w:val="24"/>
          <w:szCs w:val="24"/>
        </w:rPr>
        <w:t>Junta General de Accionistas</w:t>
      </w:r>
    </w:p>
    <w:p w:rsidR="009716CD" w:rsidRPr="009716CD" w:rsidRDefault="00E15D3F" w:rsidP="009716CD">
      <w:pPr>
        <w:widowControl w:val="0"/>
        <w:autoSpaceDE w:val="0"/>
        <w:autoSpaceDN w:val="0"/>
        <w:adjustRightInd w:val="0"/>
        <w:snapToGrid w:val="0"/>
        <w:spacing w:after="0" w:line="360" w:lineRule="auto"/>
        <w:jc w:val="both"/>
        <w:rPr>
          <w:rFonts w:ascii="Arial Narrow" w:hAnsi="Arial Narrow" w:cs="Arial Narrow"/>
          <w:color w:val="000000"/>
          <w:sz w:val="24"/>
          <w:szCs w:val="24"/>
        </w:rPr>
      </w:pPr>
      <w:r w:rsidRPr="00E15D3F">
        <w:rPr>
          <w:rFonts w:ascii="Arial Narrow" w:hAnsi="Arial Narrow" w:cs="Times New Roman"/>
          <w:noProof/>
          <w:sz w:val="24"/>
          <w:szCs w:val="24"/>
        </w:rPr>
        <w:pict>
          <v:shape id="AutoShape 7" o:spid="_x0000_s1028" type="#_x0000_t63" style="position:absolute;left:0;text-align:left;margin-left:432.35pt;margin-top:19.9pt;width:82.95pt;height:51.9pt;z-index: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" adj="-3200,27300">
            <v:shadow on="t" opacity=".5" offset="6pt,-6pt"/>
            <v:textbox>
              <w:txbxContent>
                <w:p w:rsidR="00555DCB" w:rsidRDefault="00555DCB">
                  <w:r>
                    <w:t>Asunto Principal</w:t>
                  </w:r>
                </w:p>
              </w:txbxContent>
            </v:textbox>
          </v:shape>
        </w:pict>
      </w:r>
      <w:r w:rsidR="009716CD" w:rsidRPr="009716CD">
        <w:rPr>
          <w:rFonts w:ascii="Arial Narrow" w:hAnsi="Arial Narrow" w:cs="Arial Narrow"/>
          <w:color w:val="000000"/>
          <w:sz w:val="24"/>
          <w:szCs w:val="24"/>
        </w:rPr>
        <w:t>X, S.A. de C.V</w:t>
      </w:r>
    </w:p>
    <w:p w:rsidR="009716CD" w:rsidRPr="009716CD" w:rsidRDefault="009716CD" w:rsidP="009716CD">
      <w:pPr>
        <w:widowControl w:val="0"/>
        <w:autoSpaceDE w:val="0"/>
        <w:autoSpaceDN w:val="0"/>
        <w:adjustRightInd w:val="0"/>
        <w:snapToGrid w:val="0"/>
        <w:spacing w:after="0" w:line="360" w:lineRule="auto"/>
        <w:jc w:val="both"/>
        <w:rPr>
          <w:rFonts w:ascii="Arial Narrow" w:hAnsi="Arial Narrow" w:cs="Arial Narrow"/>
          <w:color w:val="000000"/>
          <w:sz w:val="24"/>
          <w:szCs w:val="24"/>
        </w:rPr>
      </w:pPr>
    </w:p>
    <w:p w:rsidR="009716CD" w:rsidRPr="009716CD" w:rsidRDefault="009716CD" w:rsidP="009716CD">
      <w:pPr>
        <w:widowControl w:val="0"/>
        <w:autoSpaceDE w:val="0"/>
        <w:autoSpaceDN w:val="0"/>
        <w:adjustRightInd w:val="0"/>
        <w:snapToGrid w:val="0"/>
        <w:spacing w:after="0" w:line="360" w:lineRule="auto"/>
        <w:jc w:val="both"/>
        <w:rPr>
          <w:rFonts w:ascii="Arial Narrow" w:hAnsi="Arial Narrow" w:cs="Times New Roman"/>
          <w:sz w:val="24"/>
          <w:szCs w:val="24"/>
        </w:rPr>
      </w:pPr>
      <w:r w:rsidRPr="009716CD">
        <w:rPr>
          <w:rFonts w:ascii="Arial Narrow" w:hAnsi="Arial Narrow" w:cs="Arial Narrow"/>
          <w:color w:val="000000"/>
          <w:sz w:val="24"/>
          <w:szCs w:val="24"/>
        </w:rPr>
        <w:t>Presente.</w:t>
      </w:r>
    </w:p>
    <w:p w:rsidR="009716CD" w:rsidRPr="009716CD" w:rsidRDefault="009716CD" w:rsidP="009716CD">
      <w:pPr>
        <w:widowControl w:val="0"/>
        <w:autoSpaceDE w:val="0"/>
        <w:autoSpaceDN w:val="0"/>
        <w:adjustRightInd w:val="0"/>
        <w:snapToGrid w:val="0"/>
        <w:spacing w:after="0" w:line="360" w:lineRule="auto"/>
        <w:jc w:val="both"/>
        <w:rPr>
          <w:rFonts w:ascii="Arial Narrow" w:hAnsi="Arial Narrow" w:cs="Times New Roman"/>
          <w:sz w:val="24"/>
          <w:szCs w:val="24"/>
        </w:rPr>
      </w:pPr>
    </w:p>
    <w:p w:rsidR="009716CD" w:rsidRPr="009716CD" w:rsidRDefault="00E15D3F" w:rsidP="009716CD">
      <w:pPr>
        <w:widowControl w:val="0"/>
        <w:autoSpaceDE w:val="0"/>
        <w:autoSpaceDN w:val="0"/>
        <w:adjustRightInd w:val="0"/>
        <w:snapToGrid w:val="0"/>
        <w:spacing w:after="0" w:line="360" w:lineRule="auto"/>
        <w:jc w:val="both"/>
        <w:rPr>
          <w:rFonts w:ascii="Arial Narrow" w:hAnsi="Arial Narrow" w:cs="Times New Roman"/>
          <w:sz w:val="24"/>
          <w:szCs w:val="24"/>
        </w:rPr>
      </w:pPr>
      <w:r w:rsidRPr="00E15D3F">
        <w:rPr>
          <w:rFonts w:ascii="Arial Narrow" w:hAnsi="Arial Narrow" w:cs="Arial Narrow Bold"/>
          <w:b/>
          <w:noProof/>
          <w:color w:val="000000"/>
          <w:sz w:val="24"/>
          <w:szCs w:val="24"/>
        </w:rPr>
        <w:pict>
          <v:shape id="AutoShape 9" o:spid="_x0000_s1029" type="#_x0000_t63" style="position:absolute;left:0;text-align:left;margin-left:320.95pt;margin-top:43.55pt;width:146.25pt;height:54.55pt;rotation:531034fd;z-index:2516654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" adj="-4546,22793" strokecolor="black [3213]">
            <v:shadow on="t" opacity=".5" offset="6pt,-6pt"/>
            <v:textbox>
              <w:txbxContent>
                <w:p w:rsidR="00D73B0D" w:rsidRDefault="00D73B0D" w:rsidP="00D73B0D">
                  <w:r>
                    <w:t>Declaración de responsabilidades</w:t>
                  </w:r>
                </w:p>
              </w:txbxContent>
            </v:textbox>
          </v:shape>
        </w:pict>
      </w:r>
      <w:r w:rsidR="009716CD" w:rsidRPr="009716CD">
        <w:rPr>
          <w:rFonts w:ascii="Arial Narrow" w:hAnsi="Arial Narrow" w:cs="Arial Narrow"/>
          <w:color w:val="000000"/>
          <w:sz w:val="24"/>
          <w:szCs w:val="24"/>
        </w:rPr>
        <w:t>Fuimos contratados para realizar una auditoría forense, enfocada a esclarecer de si uno o más de los empleados que labora en la empresa X, S.A. de C.V. han cometido actos de administración fraudulenta en las cuentas por pagar.</w:t>
      </w:r>
    </w:p>
    <w:p w:rsidR="009716CD" w:rsidRPr="009716CD" w:rsidRDefault="009716CD" w:rsidP="009716CD">
      <w:pPr>
        <w:widowControl w:val="0"/>
        <w:autoSpaceDE w:val="0"/>
        <w:autoSpaceDN w:val="0"/>
        <w:adjustRightInd w:val="0"/>
        <w:snapToGrid w:val="0"/>
        <w:spacing w:after="0" w:line="360" w:lineRule="auto"/>
        <w:jc w:val="both"/>
        <w:rPr>
          <w:rFonts w:ascii="Arial Narrow" w:hAnsi="Arial Narrow" w:cs="Times New Roman"/>
          <w:sz w:val="24"/>
          <w:szCs w:val="24"/>
        </w:rPr>
      </w:pPr>
    </w:p>
    <w:p w:rsidR="009716CD" w:rsidRPr="009716CD" w:rsidRDefault="009716CD" w:rsidP="009716CD">
      <w:pPr>
        <w:widowControl w:val="0"/>
        <w:autoSpaceDE w:val="0"/>
        <w:autoSpaceDN w:val="0"/>
        <w:adjustRightInd w:val="0"/>
        <w:snapToGrid w:val="0"/>
        <w:spacing w:after="0" w:line="360" w:lineRule="auto"/>
        <w:jc w:val="both"/>
        <w:rPr>
          <w:rFonts w:ascii="Arial Narrow" w:hAnsi="Arial Narrow" w:cs="Arial Narrow Bold"/>
          <w:b/>
          <w:color w:val="000000"/>
          <w:sz w:val="24"/>
          <w:szCs w:val="24"/>
        </w:rPr>
      </w:pPr>
      <w:r w:rsidRPr="009716CD">
        <w:rPr>
          <w:rFonts w:ascii="Arial Narrow" w:hAnsi="Arial Narrow" w:cs="Arial Narrow Bold"/>
          <w:b/>
          <w:color w:val="000000"/>
          <w:sz w:val="24"/>
          <w:szCs w:val="24"/>
        </w:rPr>
        <w:t>Parte responsable de la información sujeta a pericia contable</w:t>
      </w:r>
    </w:p>
    <w:p w:rsidR="009716CD" w:rsidRPr="009716CD" w:rsidRDefault="009716CD" w:rsidP="009716CD">
      <w:pPr>
        <w:widowControl w:val="0"/>
        <w:autoSpaceDE w:val="0"/>
        <w:autoSpaceDN w:val="0"/>
        <w:adjustRightInd w:val="0"/>
        <w:snapToGrid w:val="0"/>
        <w:spacing w:after="0" w:line="360" w:lineRule="auto"/>
        <w:jc w:val="both"/>
        <w:rPr>
          <w:rFonts w:ascii="Arial Narrow" w:hAnsi="Arial Narrow" w:cs="Arial Narrow Bold"/>
          <w:color w:val="000000"/>
          <w:sz w:val="24"/>
          <w:szCs w:val="24"/>
        </w:rPr>
      </w:pPr>
    </w:p>
    <w:p w:rsidR="009716CD" w:rsidRPr="009716CD" w:rsidRDefault="009716CD" w:rsidP="009716CD">
      <w:pPr>
        <w:widowControl w:val="0"/>
        <w:autoSpaceDE w:val="0"/>
        <w:autoSpaceDN w:val="0"/>
        <w:adjustRightInd w:val="0"/>
        <w:snapToGrid w:val="0"/>
        <w:spacing w:after="0" w:line="360" w:lineRule="auto"/>
        <w:jc w:val="both"/>
        <w:rPr>
          <w:rFonts w:ascii="Arial Narrow" w:hAnsi="Arial Narrow" w:cs="Times New Roman"/>
          <w:sz w:val="24"/>
          <w:szCs w:val="24"/>
        </w:rPr>
      </w:pPr>
      <w:r w:rsidRPr="009716CD">
        <w:rPr>
          <w:rFonts w:ascii="Arial Narrow" w:hAnsi="Arial Narrow" w:cs="Arial Narrow"/>
          <w:color w:val="000000"/>
          <w:sz w:val="24"/>
          <w:szCs w:val="24"/>
        </w:rPr>
        <w:t>La información sujeta a examen de la auditoría forense realizada fue proporcionada por la administración de la empresa X, S.A. de C.V. de la cual la Gerencia General es la responsable del asunto principal; quienes proporcionaron las evidencias soportadas en registros contables y demás documentos subyacentes al caso sujeto a auditoría.</w:t>
      </w:r>
    </w:p>
    <w:p w:rsidR="009716CD" w:rsidRPr="009716CD" w:rsidRDefault="009716CD" w:rsidP="009716CD">
      <w:pPr>
        <w:widowControl w:val="0"/>
        <w:autoSpaceDE w:val="0"/>
        <w:autoSpaceDN w:val="0"/>
        <w:adjustRightInd w:val="0"/>
        <w:snapToGrid w:val="0"/>
        <w:spacing w:after="0" w:line="360" w:lineRule="auto"/>
        <w:jc w:val="both"/>
        <w:rPr>
          <w:rFonts w:ascii="Arial Narrow" w:hAnsi="Arial Narrow" w:cs="Times New Roman"/>
          <w:sz w:val="24"/>
          <w:szCs w:val="24"/>
        </w:rPr>
      </w:pPr>
    </w:p>
    <w:p w:rsidR="009716CD" w:rsidRPr="009716CD" w:rsidRDefault="009716CD" w:rsidP="009716CD">
      <w:pPr>
        <w:widowControl w:val="0"/>
        <w:autoSpaceDE w:val="0"/>
        <w:autoSpaceDN w:val="0"/>
        <w:adjustRightInd w:val="0"/>
        <w:snapToGrid w:val="0"/>
        <w:spacing w:after="0" w:line="360" w:lineRule="auto"/>
        <w:jc w:val="both"/>
        <w:rPr>
          <w:rFonts w:ascii="Arial Narrow" w:hAnsi="Arial Narrow" w:cs="Times New Roman"/>
          <w:b/>
          <w:sz w:val="24"/>
          <w:szCs w:val="24"/>
        </w:rPr>
      </w:pPr>
      <w:r w:rsidRPr="009716CD">
        <w:rPr>
          <w:rFonts w:ascii="Arial Narrow" w:hAnsi="Arial Narrow" w:cs="Arial Narrow Bold"/>
          <w:b/>
          <w:color w:val="000000"/>
          <w:sz w:val="24"/>
          <w:szCs w:val="24"/>
        </w:rPr>
        <w:t>Responsabilidad de los Peritos Contables</w:t>
      </w:r>
    </w:p>
    <w:p w:rsidR="009716CD" w:rsidRPr="009716CD" w:rsidRDefault="009716CD" w:rsidP="009716CD">
      <w:pPr>
        <w:widowControl w:val="0"/>
        <w:autoSpaceDE w:val="0"/>
        <w:autoSpaceDN w:val="0"/>
        <w:adjustRightInd w:val="0"/>
        <w:snapToGrid w:val="0"/>
        <w:spacing w:after="0" w:line="360" w:lineRule="auto"/>
        <w:jc w:val="both"/>
        <w:rPr>
          <w:rFonts w:ascii="Arial Narrow" w:hAnsi="Arial Narrow" w:cs="Times New Roman"/>
          <w:sz w:val="24"/>
          <w:szCs w:val="24"/>
        </w:rPr>
      </w:pPr>
    </w:p>
    <w:p w:rsidR="009716CD" w:rsidRPr="009716CD" w:rsidRDefault="009716CD" w:rsidP="009716CD">
      <w:pPr>
        <w:widowControl w:val="0"/>
        <w:autoSpaceDE w:val="0"/>
        <w:autoSpaceDN w:val="0"/>
        <w:adjustRightInd w:val="0"/>
        <w:snapToGrid w:val="0"/>
        <w:spacing w:after="0" w:line="360" w:lineRule="auto"/>
        <w:jc w:val="both"/>
        <w:rPr>
          <w:rFonts w:ascii="Arial Narrow" w:hAnsi="Arial Narrow" w:cs="Times New Roman"/>
          <w:sz w:val="24"/>
          <w:szCs w:val="24"/>
        </w:rPr>
      </w:pPr>
      <w:r w:rsidRPr="009716CD">
        <w:rPr>
          <w:rFonts w:ascii="Arial Narrow" w:hAnsi="Arial Narrow" w:cs="Arial Narrow"/>
          <w:color w:val="000000"/>
          <w:sz w:val="24"/>
          <w:szCs w:val="24"/>
        </w:rPr>
        <w:t>Fuimos contratados para realizar una auditoría forense y esclarecer si se están cometiendo actos</w:t>
      </w:r>
      <w:r>
        <w:rPr>
          <w:rFonts w:ascii="Arial Narrow" w:hAnsi="Arial Narrow" w:cs="Times New Roman"/>
          <w:sz w:val="24"/>
          <w:szCs w:val="24"/>
        </w:rPr>
        <w:t xml:space="preserve"> </w:t>
      </w:r>
      <w:r w:rsidRPr="009716CD">
        <w:rPr>
          <w:rFonts w:ascii="Arial Narrow" w:hAnsi="Arial Narrow" w:cs="Arial Narrow"/>
          <w:color w:val="000000"/>
          <w:sz w:val="24"/>
          <w:szCs w:val="24"/>
        </w:rPr>
        <w:t>ilícitos en la Gerencia Financiera de X, S.A. de C.V., con el propósito de emitir un informe que</w:t>
      </w:r>
      <w:r>
        <w:rPr>
          <w:rFonts w:ascii="Arial Narrow" w:hAnsi="Arial Narrow" w:cs="Times New Roman"/>
          <w:sz w:val="24"/>
          <w:szCs w:val="24"/>
        </w:rPr>
        <w:t xml:space="preserve"> </w:t>
      </w:r>
      <w:r w:rsidRPr="009716CD">
        <w:rPr>
          <w:rFonts w:ascii="Arial Narrow" w:hAnsi="Arial Narrow" w:cs="Arial Narrow"/>
          <w:color w:val="000000"/>
          <w:sz w:val="24"/>
          <w:szCs w:val="24"/>
        </w:rPr>
        <w:t>muestre los resultados obtenidos, mediante conclusiones, sobre los siguientes puntos de pericia:</w:t>
      </w:r>
    </w:p>
    <w:p w:rsidR="009716CD" w:rsidRPr="009716CD" w:rsidRDefault="009716CD" w:rsidP="009716CD">
      <w:pPr>
        <w:pStyle w:val="Prrafodelista"/>
        <w:widowControl w:val="0"/>
        <w:numPr>
          <w:ilvl w:val="0"/>
          <w:numId w:val="1"/>
        </w:numPr>
        <w:autoSpaceDE w:val="0"/>
        <w:autoSpaceDN w:val="0"/>
        <w:adjustRightInd w:val="0"/>
        <w:snapToGrid w:val="0"/>
        <w:spacing w:after="0" w:line="360" w:lineRule="auto"/>
        <w:jc w:val="both"/>
        <w:rPr>
          <w:rFonts w:ascii="Arial Narrow" w:hAnsi="Arial Narrow" w:cs="Times New Roman"/>
          <w:sz w:val="24"/>
          <w:szCs w:val="24"/>
        </w:rPr>
      </w:pPr>
      <w:r w:rsidRPr="009716CD">
        <w:rPr>
          <w:rFonts w:ascii="Arial Narrow" w:hAnsi="Arial Narrow" w:cs="Arial Narrow"/>
          <w:color w:val="000000"/>
          <w:sz w:val="24"/>
          <w:szCs w:val="24"/>
        </w:rPr>
        <w:t>Determinar si dentro del personal que labora en la empresa específicamente en la Gerencia Financiera están cometiendo actos de administración fraudulenta.</w:t>
      </w:r>
    </w:p>
    <w:p w:rsidR="009716CD" w:rsidRPr="009716CD" w:rsidRDefault="009716CD" w:rsidP="009716CD">
      <w:pPr>
        <w:pStyle w:val="Prrafodelista"/>
        <w:widowControl w:val="0"/>
        <w:numPr>
          <w:ilvl w:val="0"/>
          <w:numId w:val="1"/>
        </w:numPr>
        <w:autoSpaceDE w:val="0"/>
        <w:autoSpaceDN w:val="0"/>
        <w:adjustRightInd w:val="0"/>
        <w:snapToGrid w:val="0"/>
        <w:spacing w:after="0" w:line="360" w:lineRule="auto"/>
        <w:jc w:val="both"/>
        <w:rPr>
          <w:rFonts w:ascii="Arial Narrow" w:hAnsi="Arial Narrow" w:cs="Times New Roman"/>
          <w:sz w:val="24"/>
          <w:szCs w:val="24"/>
        </w:rPr>
      </w:pPr>
      <w:r w:rsidRPr="009716CD">
        <w:rPr>
          <w:rFonts w:ascii="Arial Narrow" w:hAnsi="Arial Narrow" w:cs="Arial Narrow"/>
          <w:color w:val="000000"/>
          <w:sz w:val="24"/>
          <w:szCs w:val="24"/>
        </w:rPr>
        <w:t>Establecer el monto al que asciende la apropiación de dinero en caso de esclarecerse el ilícito.</w:t>
      </w:r>
    </w:p>
    <w:p w:rsidR="009716CD" w:rsidRDefault="009716CD" w:rsidP="009716CD">
      <w:pPr>
        <w:widowControl w:val="0"/>
        <w:autoSpaceDE w:val="0"/>
        <w:autoSpaceDN w:val="0"/>
        <w:adjustRightInd w:val="0"/>
        <w:snapToGrid w:val="0"/>
        <w:spacing w:after="0" w:line="360" w:lineRule="auto"/>
        <w:jc w:val="both"/>
        <w:rPr>
          <w:rFonts w:ascii="Arial Narrow" w:hAnsi="Arial Narrow" w:cs="Times New Roman"/>
          <w:sz w:val="24"/>
          <w:szCs w:val="24"/>
        </w:rPr>
      </w:pPr>
    </w:p>
    <w:p w:rsidR="009716CD" w:rsidRDefault="009716CD" w:rsidP="009716CD">
      <w:pPr>
        <w:widowControl w:val="0"/>
        <w:autoSpaceDE w:val="0"/>
        <w:autoSpaceDN w:val="0"/>
        <w:adjustRightInd w:val="0"/>
        <w:snapToGrid w:val="0"/>
        <w:spacing w:after="0" w:line="360" w:lineRule="auto"/>
        <w:jc w:val="both"/>
        <w:rPr>
          <w:rFonts w:ascii="Arial Narrow" w:hAnsi="Arial Narrow" w:cs="Times New Roman"/>
          <w:sz w:val="24"/>
          <w:szCs w:val="24"/>
        </w:rPr>
      </w:pPr>
    </w:p>
    <w:p w:rsidR="009716CD" w:rsidRPr="009716CD" w:rsidRDefault="009716CD" w:rsidP="009716CD">
      <w:pPr>
        <w:widowControl w:val="0"/>
        <w:autoSpaceDE w:val="0"/>
        <w:autoSpaceDN w:val="0"/>
        <w:adjustRightInd w:val="0"/>
        <w:snapToGrid w:val="0"/>
        <w:spacing w:after="0" w:line="360" w:lineRule="auto"/>
        <w:jc w:val="both"/>
        <w:rPr>
          <w:rFonts w:ascii="Arial Narrow" w:hAnsi="Arial Narrow" w:cs="Times New Roman"/>
          <w:sz w:val="24"/>
          <w:szCs w:val="24"/>
        </w:rPr>
      </w:pPr>
    </w:p>
    <w:p w:rsidR="009716CD" w:rsidRPr="009716CD" w:rsidRDefault="00E15D3F" w:rsidP="009716CD">
      <w:pPr>
        <w:widowControl w:val="0"/>
        <w:autoSpaceDE w:val="0"/>
        <w:autoSpaceDN w:val="0"/>
        <w:adjustRightInd w:val="0"/>
        <w:snapToGrid w:val="0"/>
        <w:spacing w:after="0" w:line="360" w:lineRule="auto"/>
        <w:jc w:val="both"/>
        <w:rPr>
          <w:rFonts w:ascii="Arial Narrow" w:hAnsi="Arial Narrow" w:cs="Times New Roman"/>
          <w:b/>
          <w:sz w:val="24"/>
          <w:szCs w:val="24"/>
        </w:rPr>
      </w:pPr>
      <w:r w:rsidRPr="00E15D3F">
        <w:rPr>
          <w:rFonts w:ascii="Arial Narrow" w:hAnsi="Arial Narrow" w:cs="Times New Roman"/>
          <w:noProof/>
          <w:sz w:val="24"/>
          <w:szCs w:val="24"/>
        </w:rPr>
        <w:lastRenderedPageBreak/>
        <w:pict>
          <v:shape id="AutoShape 10" o:spid="_x0000_s1030" type="#_x0000_t63" style="position:absolute;left:0;text-align:left;margin-left:359pt;margin-top:-48.85pt;width:142.65pt;height:75.7pt;rotation:531034fd;z-index:2516664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" adj="-3840,21444" strokecolor="black [3213]">
            <v:shadow on="t" opacity=".5" offset="6pt,-6pt"/>
            <v:textbox>
              <w:txbxContent>
                <w:p w:rsidR="00D73B0D" w:rsidRPr="004843B1" w:rsidRDefault="00D73B0D" w:rsidP="00D73B0D">
                  <w:pPr>
                    <w:rPr>
                      <w:sz w:val="20"/>
                    </w:rPr>
                  </w:pPr>
                  <w:r w:rsidRPr="004843B1">
                    <w:rPr>
                      <w:sz w:val="20"/>
                    </w:rPr>
                    <w:t>Declaración de bajo que normas se realizó el trabajo</w:t>
                  </w:r>
                </w:p>
                <w:p w:rsidR="00D73B0D" w:rsidRPr="004843B1" w:rsidRDefault="00D73B0D" w:rsidP="00D73B0D">
                  <w:pPr>
                    <w:rPr>
                      <w:sz w:val="20"/>
                    </w:rPr>
                  </w:pPr>
                </w:p>
              </w:txbxContent>
            </v:textbox>
          </v:shape>
        </w:pict>
      </w:r>
      <w:r w:rsidR="009716CD" w:rsidRPr="009716CD">
        <w:rPr>
          <w:rFonts w:ascii="Arial Narrow" w:hAnsi="Arial Narrow" w:cs="Arial Narrow Bold"/>
          <w:b/>
          <w:color w:val="000000"/>
          <w:sz w:val="24"/>
          <w:szCs w:val="24"/>
        </w:rPr>
        <w:t>Identificación de las normas bajo las cuales se preparó este informe</w:t>
      </w:r>
    </w:p>
    <w:p w:rsidR="009716CD" w:rsidRPr="009716CD" w:rsidRDefault="009716CD" w:rsidP="009716CD">
      <w:pPr>
        <w:widowControl w:val="0"/>
        <w:autoSpaceDE w:val="0"/>
        <w:autoSpaceDN w:val="0"/>
        <w:adjustRightInd w:val="0"/>
        <w:snapToGrid w:val="0"/>
        <w:spacing w:after="0" w:line="360" w:lineRule="auto"/>
        <w:jc w:val="both"/>
        <w:rPr>
          <w:rFonts w:ascii="Arial Narrow" w:hAnsi="Arial Narrow" w:cs="Times New Roman"/>
          <w:b/>
          <w:sz w:val="24"/>
          <w:szCs w:val="24"/>
        </w:rPr>
      </w:pPr>
    </w:p>
    <w:p w:rsidR="009716CD" w:rsidRPr="009716CD" w:rsidRDefault="009716CD" w:rsidP="009716CD">
      <w:pPr>
        <w:widowControl w:val="0"/>
        <w:autoSpaceDE w:val="0"/>
        <w:autoSpaceDN w:val="0"/>
        <w:adjustRightInd w:val="0"/>
        <w:snapToGrid w:val="0"/>
        <w:spacing w:after="0" w:line="360" w:lineRule="auto"/>
        <w:jc w:val="both"/>
        <w:rPr>
          <w:rFonts w:ascii="Arial Narrow" w:hAnsi="Arial Narrow" w:cs="Times New Roman"/>
          <w:sz w:val="24"/>
          <w:szCs w:val="24"/>
        </w:rPr>
      </w:pPr>
      <w:r w:rsidRPr="009716CD">
        <w:rPr>
          <w:rFonts w:ascii="Arial Narrow" w:hAnsi="Arial Narrow" w:cs="Arial Narrow"/>
          <w:color w:val="000000"/>
          <w:sz w:val="24"/>
          <w:szCs w:val="24"/>
        </w:rPr>
        <w:t>La auditoría se condujo de acuerdo a Normas Internacionales de Auditoría relacionadas con</w:t>
      </w:r>
      <w:r w:rsidR="009B5F51">
        <w:rPr>
          <w:rFonts w:ascii="Arial Narrow" w:hAnsi="Arial Narrow" w:cs="Times New Roman"/>
          <w:sz w:val="24"/>
          <w:szCs w:val="24"/>
        </w:rPr>
        <w:t xml:space="preserve"> </w:t>
      </w:r>
      <w:r w:rsidRPr="009716CD">
        <w:rPr>
          <w:rFonts w:ascii="Arial Narrow" w:hAnsi="Arial Narrow" w:cs="Arial Narrow"/>
          <w:color w:val="000000"/>
          <w:sz w:val="24"/>
          <w:szCs w:val="24"/>
        </w:rPr>
        <w:t>Trabajos para Atestiguar “Trabajos para Atestiguar Distintos de Auditorías o Revisiones de</w:t>
      </w:r>
      <w:r w:rsidR="009B5F51">
        <w:rPr>
          <w:rFonts w:ascii="Arial Narrow" w:hAnsi="Arial Narrow" w:cs="Times New Roman"/>
          <w:sz w:val="24"/>
          <w:szCs w:val="24"/>
        </w:rPr>
        <w:t xml:space="preserve"> </w:t>
      </w:r>
      <w:r w:rsidRPr="009716CD">
        <w:rPr>
          <w:rFonts w:ascii="Arial Narrow" w:hAnsi="Arial Narrow" w:cs="Arial Narrow"/>
          <w:color w:val="000000"/>
          <w:sz w:val="24"/>
          <w:szCs w:val="24"/>
        </w:rPr>
        <w:t>Información Financiera Histórica”. Dicha norma requiere que planeemos y desarrollemos el</w:t>
      </w:r>
      <w:r w:rsidR="009B5F51">
        <w:rPr>
          <w:rFonts w:ascii="Arial Narrow" w:hAnsi="Arial Narrow" w:cs="Times New Roman"/>
          <w:sz w:val="24"/>
          <w:szCs w:val="24"/>
        </w:rPr>
        <w:t xml:space="preserve"> </w:t>
      </w:r>
      <w:r w:rsidRPr="009716CD">
        <w:rPr>
          <w:rFonts w:ascii="Arial Narrow" w:hAnsi="Arial Narrow" w:cs="Arial Narrow"/>
          <w:color w:val="000000"/>
          <w:sz w:val="24"/>
          <w:szCs w:val="24"/>
        </w:rPr>
        <w:t>trabajo, de modo que se desempeñe de manera efectiva, aplicando todos los procedimientos</w:t>
      </w:r>
      <w:r w:rsidR="009B5F51">
        <w:rPr>
          <w:rFonts w:ascii="Arial Narrow" w:hAnsi="Arial Narrow" w:cs="Times New Roman"/>
          <w:sz w:val="24"/>
          <w:szCs w:val="24"/>
        </w:rPr>
        <w:t xml:space="preserve"> </w:t>
      </w:r>
      <w:r w:rsidRPr="009716CD">
        <w:rPr>
          <w:rFonts w:ascii="Arial Narrow" w:hAnsi="Arial Narrow" w:cs="Arial Narrow"/>
          <w:color w:val="000000"/>
          <w:sz w:val="24"/>
          <w:szCs w:val="24"/>
        </w:rPr>
        <w:t>necesarios que permitan emitir conclusiones con alto nivel de seguridad sobre los resultados del</w:t>
      </w:r>
      <w:r w:rsidR="009B5F51">
        <w:rPr>
          <w:rFonts w:ascii="Arial Narrow" w:hAnsi="Arial Narrow" w:cs="Times New Roman"/>
          <w:sz w:val="24"/>
          <w:szCs w:val="24"/>
        </w:rPr>
        <w:t xml:space="preserve"> </w:t>
      </w:r>
      <w:r w:rsidRPr="009716CD">
        <w:rPr>
          <w:rFonts w:ascii="Arial Narrow" w:hAnsi="Arial Narrow" w:cs="Arial Narrow"/>
          <w:color w:val="000000"/>
          <w:sz w:val="24"/>
          <w:szCs w:val="24"/>
        </w:rPr>
        <w:t>trabajo.</w:t>
      </w:r>
    </w:p>
    <w:p w:rsidR="009716CD" w:rsidRPr="009716CD" w:rsidRDefault="009716CD" w:rsidP="009716CD">
      <w:pPr>
        <w:widowControl w:val="0"/>
        <w:autoSpaceDE w:val="0"/>
        <w:autoSpaceDN w:val="0"/>
        <w:adjustRightInd w:val="0"/>
        <w:snapToGrid w:val="0"/>
        <w:spacing w:after="0" w:line="360" w:lineRule="auto"/>
        <w:jc w:val="both"/>
        <w:rPr>
          <w:rFonts w:ascii="Arial Narrow" w:hAnsi="Arial Narrow" w:cs="Times New Roman"/>
          <w:sz w:val="24"/>
          <w:szCs w:val="24"/>
        </w:rPr>
      </w:pPr>
    </w:p>
    <w:p w:rsidR="009716CD" w:rsidRPr="009716CD" w:rsidRDefault="00E15D3F" w:rsidP="009716CD">
      <w:pPr>
        <w:widowControl w:val="0"/>
        <w:autoSpaceDE w:val="0"/>
        <w:autoSpaceDN w:val="0"/>
        <w:adjustRightInd w:val="0"/>
        <w:snapToGrid w:val="0"/>
        <w:spacing w:after="0" w:line="360" w:lineRule="auto"/>
        <w:jc w:val="both"/>
        <w:rPr>
          <w:rFonts w:ascii="Arial Narrow" w:hAnsi="Arial Narrow" w:cs="Times New Roman"/>
          <w:sz w:val="24"/>
          <w:szCs w:val="24"/>
        </w:rPr>
      </w:pPr>
      <w:r>
        <w:rPr>
          <w:rFonts w:ascii="Arial Narrow" w:hAnsi="Arial Narrow" w:cs="Times New Roman"/>
          <w:noProof/>
          <w:sz w:val="24"/>
          <w:szCs w:val="24"/>
        </w:rPr>
        <w:pict>
          <v:shape id="AutoShape 8" o:spid="_x0000_s1031" type="#_x0000_t63" style="position:absolute;left:0;text-align:left;margin-left:156.9pt;margin-top:205.1pt;width:103.85pt;height:46.05pt;z-index:2516643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" adj="-3910,17355">
            <v:shadow on="t" opacity=".5" offset="6pt,-6pt"/>
            <v:textbox>
              <w:txbxContent>
                <w:p w:rsidR="00D73B0D" w:rsidRPr="004843B1" w:rsidRDefault="00D73B0D">
                  <w:pPr>
                    <w:rPr>
                      <w:sz w:val="20"/>
                    </w:rPr>
                  </w:pPr>
                  <w:r w:rsidRPr="004843B1">
                    <w:rPr>
                      <w:sz w:val="20"/>
                    </w:rPr>
                    <w:t>Identificación de criterios</w:t>
                  </w:r>
                </w:p>
              </w:txbxContent>
            </v:textbox>
          </v:shape>
        </w:pict>
      </w:r>
      <w:r w:rsidR="009716CD" w:rsidRPr="009716CD">
        <w:rPr>
          <w:rFonts w:ascii="Arial Narrow" w:hAnsi="Arial Narrow" w:cs="Arial Narrow"/>
          <w:color w:val="000000"/>
          <w:sz w:val="24"/>
          <w:szCs w:val="24"/>
        </w:rPr>
        <w:t>El Consejo de Vigilancia de la Profesión de la Contaduría Pública y Auditoría, con fecha 10 de</w:t>
      </w:r>
      <w:r w:rsidR="009B5F51">
        <w:rPr>
          <w:rFonts w:ascii="Arial Narrow" w:hAnsi="Arial Narrow" w:cs="Times New Roman"/>
          <w:sz w:val="24"/>
          <w:szCs w:val="24"/>
        </w:rPr>
        <w:t xml:space="preserve"> </w:t>
      </w:r>
      <w:r w:rsidR="009716CD" w:rsidRPr="009716CD">
        <w:rPr>
          <w:rFonts w:ascii="Arial Narrow" w:hAnsi="Arial Narrow" w:cs="Arial Narrow"/>
          <w:color w:val="000000"/>
          <w:sz w:val="24"/>
          <w:szCs w:val="24"/>
        </w:rPr>
        <w:t>septiembre de 1999 publicó el acuerdo donde se dispone que en El Salvador, todos los</w:t>
      </w:r>
      <w:r w:rsidR="009B5F51">
        <w:rPr>
          <w:rFonts w:ascii="Arial Narrow" w:hAnsi="Arial Narrow" w:cs="Times New Roman"/>
          <w:sz w:val="24"/>
          <w:szCs w:val="24"/>
        </w:rPr>
        <w:t xml:space="preserve"> </w:t>
      </w:r>
      <w:r w:rsidR="009716CD" w:rsidRPr="009716CD">
        <w:rPr>
          <w:rFonts w:ascii="Arial Narrow" w:hAnsi="Arial Narrow" w:cs="Arial Narrow"/>
          <w:color w:val="000000"/>
          <w:sz w:val="24"/>
          <w:szCs w:val="24"/>
        </w:rPr>
        <w:t>Contadores Públicos Autorizados por dicho Consejo cuando realicen auditorías deberán aplicar</w:t>
      </w:r>
      <w:r w:rsidR="009B5F51">
        <w:rPr>
          <w:rFonts w:ascii="Arial Narrow" w:hAnsi="Arial Narrow" w:cs="Times New Roman"/>
          <w:sz w:val="24"/>
          <w:szCs w:val="24"/>
        </w:rPr>
        <w:t xml:space="preserve"> </w:t>
      </w:r>
      <w:r w:rsidR="009716CD" w:rsidRPr="009716CD">
        <w:rPr>
          <w:rFonts w:ascii="Arial Narrow" w:hAnsi="Arial Narrow" w:cs="Arial Narrow"/>
          <w:color w:val="000000"/>
          <w:sz w:val="24"/>
          <w:szCs w:val="24"/>
        </w:rPr>
        <w:t>las Normas Internacionales de Auditoria (</w:t>
      </w:r>
      <w:proofErr w:type="spellStart"/>
      <w:r w:rsidR="009716CD" w:rsidRPr="009716CD">
        <w:rPr>
          <w:rFonts w:ascii="Arial Narrow" w:hAnsi="Arial Narrow" w:cs="Arial Narrow"/>
          <w:color w:val="000000"/>
          <w:sz w:val="24"/>
          <w:szCs w:val="24"/>
        </w:rPr>
        <w:t>NIA’s</w:t>
      </w:r>
      <w:proofErr w:type="spellEnd"/>
      <w:r w:rsidR="009716CD" w:rsidRPr="009716CD">
        <w:rPr>
          <w:rFonts w:ascii="Arial Narrow" w:hAnsi="Arial Narrow" w:cs="Arial Narrow"/>
          <w:color w:val="000000"/>
          <w:sz w:val="24"/>
          <w:szCs w:val="24"/>
        </w:rPr>
        <w:t>), en consecuencia, el presente informe contempla</w:t>
      </w:r>
      <w:r w:rsidR="009B5F51">
        <w:rPr>
          <w:rFonts w:ascii="Arial Narrow" w:hAnsi="Arial Narrow" w:cs="Times New Roman"/>
          <w:sz w:val="24"/>
          <w:szCs w:val="24"/>
        </w:rPr>
        <w:t xml:space="preserve"> </w:t>
      </w:r>
      <w:r w:rsidR="009716CD" w:rsidRPr="009716CD">
        <w:rPr>
          <w:rFonts w:ascii="Arial Narrow" w:hAnsi="Arial Narrow" w:cs="Arial Narrow"/>
          <w:color w:val="000000"/>
          <w:sz w:val="24"/>
          <w:szCs w:val="24"/>
        </w:rPr>
        <w:t>la aplicación de dicha Normativa, que en su sección 3000 provee lineamientos para la ejecución</w:t>
      </w:r>
      <w:r w:rsidR="009B5F51">
        <w:rPr>
          <w:rFonts w:ascii="Arial Narrow" w:hAnsi="Arial Narrow" w:cs="Times New Roman"/>
          <w:sz w:val="24"/>
          <w:szCs w:val="24"/>
        </w:rPr>
        <w:t xml:space="preserve"> </w:t>
      </w:r>
      <w:r w:rsidR="009716CD" w:rsidRPr="009716CD">
        <w:rPr>
          <w:rFonts w:ascii="Arial Narrow" w:hAnsi="Arial Narrow" w:cs="Arial Narrow"/>
          <w:color w:val="000000"/>
          <w:sz w:val="24"/>
          <w:szCs w:val="24"/>
        </w:rPr>
        <w:t>de auditorías especiales, que es el tipo de trabajo que en este caso el Tribunal requiere, y el cual</w:t>
      </w:r>
      <w:r w:rsidR="009B5F51">
        <w:rPr>
          <w:rFonts w:ascii="Arial Narrow" w:hAnsi="Arial Narrow" w:cs="Times New Roman"/>
          <w:sz w:val="24"/>
          <w:szCs w:val="24"/>
        </w:rPr>
        <w:t xml:space="preserve"> </w:t>
      </w:r>
      <w:r w:rsidR="009716CD" w:rsidRPr="009716CD">
        <w:rPr>
          <w:rFonts w:ascii="Arial Narrow" w:hAnsi="Arial Narrow" w:cs="Arial Narrow"/>
          <w:color w:val="000000"/>
          <w:sz w:val="24"/>
          <w:szCs w:val="24"/>
        </w:rPr>
        <w:t>provee un alto grado de certeza para el usuario de este informe. Esta norma tiene como</w:t>
      </w:r>
      <w:r w:rsidR="009B5F51">
        <w:rPr>
          <w:rFonts w:ascii="Arial Narrow" w:hAnsi="Arial Narrow" w:cs="Times New Roman"/>
          <w:sz w:val="24"/>
          <w:szCs w:val="24"/>
        </w:rPr>
        <w:t xml:space="preserve"> </w:t>
      </w:r>
      <w:r w:rsidR="009716CD" w:rsidRPr="009716CD">
        <w:rPr>
          <w:rFonts w:ascii="Arial Narrow" w:hAnsi="Arial Narrow" w:cs="Arial Narrow"/>
          <w:color w:val="000000"/>
          <w:sz w:val="24"/>
          <w:szCs w:val="24"/>
        </w:rPr>
        <w:t>principales elementos el reconocer la relación entre involucrados como son el Contador Público,</w:t>
      </w:r>
      <w:r w:rsidR="009B5F51">
        <w:rPr>
          <w:rFonts w:ascii="Arial Narrow" w:hAnsi="Arial Narrow" w:cs="Times New Roman"/>
          <w:sz w:val="24"/>
          <w:szCs w:val="24"/>
        </w:rPr>
        <w:t xml:space="preserve"> </w:t>
      </w:r>
      <w:r w:rsidR="009716CD" w:rsidRPr="009716CD">
        <w:rPr>
          <w:rFonts w:ascii="Arial Narrow" w:hAnsi="Arial Narrow" w:cs="Arial Narrow"/>
          <w:color w:val="000000"/>
          <w:sz w:val="24"/>
          <w:szCs w:val="24"/>
        </w:rPr>
        <w:t>una parte responsable, un presunto usuario y un asunto principal, entre otros. Por lo tanto la</w:t>
      </w:r>
      <w:r w:rsidR="009B5F51">
        <w:rPr>
          <w:rFonts w:ascii="Arial Narrow" w:hAnsi="Arial Narrow" w:cs="Times New Roman"/>
          <w:sz w:val="24"/>
          <w:szCs w:val="24"/>
        </w:rPr>
        <w:t xml:space="preserve"> </w:t>
      </w:r>
      <w:r w:rsidR="009716CD" w:rsidRPr="009716CD">
        <w:rPr>
          <w:rFonts w:ascii="Arial Narrow" w:hAnsi="Arial Narrow" w:cs="Arial Narrow"/>
          <w:color w:val="000000"/>
          <w:sz w:val="24"/>
          <w:szCs w:val="24"/>
        </w:rPr>
        <w:t>aplicación de esta Norma, es totalmente identificable con el trabajo requerido por el Tribunal.</w:t>
      </w:r>
    </w:p>
    <w:p w:rsidR="009716CD" w:rsidRPr="009716CD" w:rsidRDefault="009716CD" w:rsidP="009716CD">
      <w:pPr>
        <w:widowControl w:val="0"/>
        <w:autoSpaceDE w:val="0"/>
        <w:autoSpaceDN w:val="0"/>
        <w:adjustRightInd w:val="0"/>
        <w:snapToGrid w:val="0"/>
        <w:spacing w:after="0" w:line="360" w:lineRule="auto"/>
        <w:jc w:val="both"/>
        <w:rPr>
          <w:rFonts w:ascii="Arial Narrow" w:hAnsi="Arial Narrow" w:cs="Times New Roman"/>
          <w:sz w:val="24"/>
          <w:szCs w:val="24"/>
        </w:rPr>
      </w:pPr>
    </w:p>
    <w:p w:rsidR="009716CD" w:rsidRPr="009B5F51" w:rsidRDefault="009716CD" w:rsidP="009716CD">
      <w:pPr>
        <w:widowControl w:val="0"/>
        <w:autoSpaceDE w:val="0"/>
        <w:autoSpaceDN w:val="0"/>
        <w:adjustRightInd w:val="0"/>
        <w:snapToGrid w:val="0"/>
        <w:spacing w:after="0" w:line="360" w:lineRule="auto"/>
        <w:jc w:val="both"/>
        <w:rPr>
          <w:rFonts w:ascii="Arial Narrow" w:hAnsi="Arial Narrow" w:cs="Times New Roman"/>
          <w:b/>
          <w:sz w:val="24"/>
          <w:szCs w:val="24"/>
        </w:rPr>
      </w:pPr>
      <w:r w:rsidRPr="009B5F51">
        <w:rPr>
          <w:rFonts w:ascii="Arial Narrow" w:hAnsi="Arial Narrow" w:cs="Arial Narrow Bold"/>
          <w:b/>
          <w:color w:val="000000"/>
          <w:sz w:val="24"/>
          <w:szCs w:val="24"/>
        </w:rPr>
        <w:t>Identificación de los criterios</w:t>
      </w:r>
    </w:p>
    <w:p w:rsidR="009716CD" w:rsidRPr="009716CD" w:rsidRDefault="009716CD" w:rsidP="009716CD">
      <w:pPr>
        <w:widowControl w:val="0"/>
        <w:autoSpaceDE w:val="0"/>
        <w:autoSpaceDN w:val="0"/>
        <w:adjustRightInd w:val="0"/>
        <w:snapToGrid w:val="0"/>
        <w:spacing w:after="0" w:line="360" w:lineRule="auto"/>
        <w:jc w:val="both"/>
        <w:rPr>
          <w:rFonts w:ascii="Arial Narrow" w:hAnsi="Arial Narrow" w:cs="Times New Roman"/>
          <w:sz w:val="24"/>
          <w:szCs w:val="24"/>
        </w:rPr>
      </w:pPr>
    </w:p>
    <w:p w:rsidR="009716CD" w:rsidRPr="009716CD" w:rsidRDefault="009716CD" w:rsidP="009716CD">
      <w:pPr>
        <w:widowControl w:val="0"/>
        <w:autoSpaceDE w:val="0"/>
        <w:autoSpaceDN w:val="0"/>
        <w:adjustRightInd w:val="0"/>
        <w:snapToGrid w:val="0"/>
        <w:spacing w:after="0" w:line="360" w:lineRule="auto"/>
        <w:jc w:val="both"/>
        <w:rPr>
          <w:rFonts w:ascii="Arial Narrow" w:hAnsi="Arial Narrow" w:cs="Times New Roman"/>
          <w:sz w:val="24"/>
          <w:szCs w:val="24"/>
        </w:rPr>
      </w:pPr>
      <w:r w:rsidRPr="009716CD">
        <w:rPr>
          <w:rFonts w:ascii="Arial Narrow" w:hAnsi="Arial Narrow" w:cs="Arial Narrow"/>
          <w:color w:val="000000"/>
          <w:sz w:val="24"/>
          <w:szCs w:val="24"/>
        </w:rPr>
        <w:t>A efectos de desarrollar nuestra labor se consideraron todos aquellos criterios relacionados con</w:t>
      </w:r>
      <w:r w:rsidR="009B5F51">
        <w:rPr>
          <w:rFonts w:ascii="Arial Narrow" w:hAnsi="Arial Narrow" w:cs="Times New Roman"/>
          <w:sz w:val="24"/>
          <w:szCs w:val="24"/>
        </w:rPr>
        <w:t xml:space="preserve"> </w:t>
      </w:r>
      <w:r w:rsidRPr="009716CD">
        <w:rPr>
          <w:rFonts w:ascii="Arial Narrow" w:hAnsi="Arial Narrow" w:cs="Arial Narrow"/>
          <w:color w:val="000000"/>
          <w:sz w:val="24"/>
          <w:szCs w:val="24"/>
        </w:rPr>
        <w:t>la aplicación de principios de contabilidad, políticas y procedimientos de control interno, así como</w:t>
      </w:r>
      <w:r w:rsidR="009B5F51">
        <w:rPr>
          <w:rFonts w:ascii="Arial Narrow" w:hAnsi="Arial Narrow" w:cs="Times New Roman"/>
          <w:sz w:val="24"/>
          <w:szCs w:val="24"/>
        </w:rPr>
        <w:t xml:space="preserve"> </w:t>
      </w:r>
      <w:r w:rsidRPr="009716CD">
        <w:rPr>
          <w:rFonts w:ascii="Arial Narrow" w:hAnsi="Arial Narrow" w:cs="Arial Narrow"/>
          <w:color w:val="000000"/>
          <w:sz w:val="24"/>
          <w:szCs w:val="24"/>
        </w:rPr>
        <w:t>la evaluación de criterios y bases para evaluar aquellas actividades de control relacionadas con el</w:t>
      </w:r>
      <w:r w:rsidR="009B5F51">
        <w:rPr>
          <w:rFonts w:ascii="Arial Narrow" w:hAnsi="Arial Narrow" w:cs="Times New Roman"/>
          <w:sz w:val="24"/>
          <w:szCs w:val="24"/>
        </w:rPr>
        <w:t xml:space="preserve"> </w:t>
      </w:r>
      <w:r w:rsidRPr="009716CD">
        <w:rPr>
          <w:rFonts w:ascii="Arial Narrow" w:hAnsi="Arial Narrow" w:cs="Arial Narrow"/>
          <w:color w:val="000000"/>
          <w:sz w:val="24"/>
          <w:szCs w:val="24"/>
        </w:rPr>
        <w:t>área de cuentas por pagar, específicamente con los proveedores.</w:t>
      </w:r>
    </w:p>
    <w:p w:rsidR="009716CD" w:rsidRPr="009716CD" w:rsidRDefault="009716CD" w:rsidP="009716CD">
      <w:pPr>
        <w:widowControl w:val="0"/>
        <w:autoSpaceDE w:val="0"/>
        <w:autoSpaceDN w:val="0"/>
        <w:adjustRightInd w:val="0"/>
        <w:snapToGrid w:val="0"/>
        <w:spacing w:after="0" w:line="360" w:lineRule="auto"/>
        <w:jc w:val="both"/>
        <w:rPr>
          <w:rFonts w:ascii="Arial Narrow" w:hAnsi="Arial Narrow" w:cs="Times New Roman"/>
          <w:sz w:val="24"/>
          <w:szCs w:val="24"/>
        </w:rPr>
      </w:pPr>
    </w:p>
    <w:p w:rsidR="009716CD" w:rsidRPr="009716CD" w:rsidRDefault="009716CD" w:rsidP="009716CD">
      <w:pPr>
        <w:widowControl w:val="0"/>
        <w:autoSpaceDE w:val="0"/>
        <w:autoSpaceDN w:val="0"/>
        <w:adjustRightInd w:val="0"/>
        <w:snapToGrid w:val="0"/>
        <w:spacing w:after="0" w:line="360" w:lineRule="auto"/>
        <w:jc w:val="both"/>
        <w:rPr>
          <w:rFonts w:ascii="Arial Narrow" w:hAnsi="Arial Narrow" w:cs="Times New Roman"/>
          <w:sz w:val="24"/>
          <w:szCs w:val="24"/>
        </w:rPr>
      </w:pPr>
      <w:r w:rsidRPr="009716CD">
        <w:rPr>
          <w:rFonts w:ascii="Arial Narrow" w:hAnsi="Arial Narrow" w:cs="Arial Narrow"/>
          <w:color w:val="000000"/>
          <w:sz w:val="24"/>
          <w:szCs w:val="24"/>
        </w:rPr>
        <w:t>Estos criterios incluyeron:</w:t>
      </w:r>
    </w:p>
    <w:p w:rsidR="009716CD" w:rsidRPr="009716CD" w:rsidRDefault="009716CD" w:rsidP="009716CD">
      <w:pPr>
        <w:widowControl w:val="0"/>
        <w:autoSpaceDE w:val="0"/>
        <w:autoSpaceDN w:val="0"/>
        <w:adjustRightInd w:val="0"/>
        <w:snapToGrid w:val="0"/>
        <w:spacing w:after="0" w:line="360" w:lineRule="auto"/>
        <w:jc w:val="both"/>
        <w:rPr>
          <w:rFonts w:ascii="Arial Narrow" w:hAnsi="Arial Narrow" w:cs="Times New Roman"/>
          <w:sz w:val="24"/>
          <w:szCs w:val="24"/>
        </w:rPr>
      </w:pPr>
    </w:p>
    <w:p w:rsidR="009716CD" w:rsidRPr="00E4523C" w:rsidRDefault="009716CD" w:rsidP="00E4523C">
      <w:pPr>
        <w:pStyle w:val="Prrafodelista"/>
        <w:widowControl w:val="0"/>
        <w:numPr>
          <w:ilvl w:val="0"/>
          <w:numId w:val="3"/>
        </w:numPr>
        <w:autoSpaceDE w:val="0"/>
        <w:autoSpaceDN w:val="0"/>
        <w:adjustRightInd w:val="0"/>
        <w:snapToGrid w:val="0"/>
        <w:spacing w:after="0" w:line="360" w:lineRule="auto"/>
        <w:jc w:val="both"/>
        <w:rPr>
          <w:rFonts w:ascii="Arial Narrow" w:hAnsi="Arial Narrow" w:cs="Times New Roman"/>
          <w:sz w:val="24"/>
          <w:szCs w:val="24"/>
        </w:rPr>
      </w:pPr>
      <w:r w:rsidRPr="00E4523C">
        <w:rPr>
          <w:rFonts w:ascii="Arial Narrow" w:hAnsi="Arial Narrow" w:cs="Arial Narrow"/>
          <w:color w:val="000000"/>
          <w:sz w:val="24"/>
          <w:szCs w:val="24"/>
        </w:rPr>
        <w:t>Estudio y comprensión del control interno implementado en la Gerencia Financiera de la empresa X, S.A. de C.V</w:t>
      </w:r>
    </w:p>
    <w:p w:rsidR="009716CD" w:rsidRPr="00E4523C" w:rsidRDefault="009716CD" w:rsidP="00E4523C">
      <w:pPr>
        <w:pStyle w:val="Prrafodelista"/>
        <w:widowControl w:val="0"/>
        <w:numPr>
          <w:ilvl w:val="0"/>
          <w:numId w:val="3"/>
        </w:numPr>
        <w:autoSpaceDE w:val="0"/>
        <w:autoSpaceDN w:val="0"/>
        <w:adjustRightInd w:val="0"/>
        <w:snapToGrid w:val="0"/>
        <w:spacing w:after="0" w:line="360" w:lineRule="auto"/>
        <w:jc w:val="both"/>
        <w:rPr>
          <w:rFonts w:ascii="Arial Narrow" w:hAnsi="Arial Narrow" w:cs="Times New Roman"/>
          <w:sz w:val="24"/>
          <w:szCs w:val="24"/>
        </w:rPr>
      </w:pPr>
      <w:r w:rsidRPr="00E4523C">
        <w:rPr>
          <w:rFonts w:ascii="Arial Narrow" w:hAnsi="Arial Narrow" w:cs="Arial Narrow"/>
          <w:color w:val="000000"/>
          <w:sz w:val="24"/>
          <w:szCs w:val="24"/>
        </w:rPr>
        <w:t>Inspección de cheques y reportes de cuentas por pagar de X, S.A. de C.V.</w:t>
      </w:r>
    </w:p>
    <w:p w:rsidR="009716CD" w:rsidRPr="00E4523C" w:rsidRDefault="009716CD" w:rsidP="00E4523C">
      <w:pPr>
        <w:pStyle w:val="Prrafodelista"/>
        <w:widowControl w:val="0"/>
        <w:numPr>
          <w:ilvl w:val="0"/>
          <w:numId w:val="3"/>
        </w:numPr>
        <w:autoSpaceDE w:val="0"/>
        <w:autoSpaceDN w:val="0"/>
        <w:adjustRightInd w:val="0"/>
        <w:snapToGrid w:val="0"/>
        <w:spacing w:after="0" w:line="360" w:lineRule="auto"/>
        <w:jc w:val="both"/>
        <w:rPr>
          <w:rFonts w:ascii="Arial Narrow" w:hAnsi="Arial Narrow" w:cs="Times New Roman"/>
          <w:sz w:val="24"/>
          <w:szCs w:val="24"/>
        </w:rPr>
      </w:pPr>
      <w:r w:rsidRPr="00E4523C">
        <w:rPr>
          <w:rFonts w:ascii="Arial Narrow" w:hAnsi="Arial Narrow" w:cs="Arial Narrow"/>
          <w:color w:val="000000"/>
          <w:sz w:val="24"/>
          <w:szCs w:val="24"/>
        </w:rPr>
        <w:lastRenderedPageBreak/>
        <w:t>Análisis de la información provista por las partes involucradas, de naturaleza contable relacionada con la auditoría.</w:t>
      </w:r>
    </w:p>
    <w:p w:rsidR="009716CD" w:rsidRPr="00E4523C" w:rsidRDefault="009716CD" w:rsidP="00E4523C">
      <w:pPr>
        <w:pStyle w:val="Prrafodelista"/>
        <w:widowControl w:val="0"/>
        <w:numPr>
          <w:ilvl w:val="0"/>
          <w:numId w:val="3"/>
        </w:numPr>
        <w:autoSpaceDE w:val="0"/>
        <w:autoSpaceDN w:val="0"/>
        <w:adjustRightInd w:val="0"/>
        <w:snapToGrid w:val="0"/>
        <w:spacing w:after="0" w:line="360" w:lineRule="auto"/>
        <w:jc w:val="both"/>
        <w:rPr>
          <w:rFonts w:ascii="Arial Narrow" w:hAnsi="Arial Narrow" w:cs="Times New Roman"/>
          <w:sz w:val="24"/>
          <w:szCs w:val="24"/>
        </w:rPr>
      </w:pPr>
      <w:r w:rsidRPr="00E4523C">
        <w:rPr>
          <w:rFonts w:ascii="Arial Narrow" w:hAnsi="Arial Narrow" w:cs="Arial Narrow"/>
          <w:color w:val="000000"/>
          <w:sz w:val="24"/>
          <w:szCs w:val="24"/>
        </w:rPr>
        <w:t>Revisión de cotizaciones y órdenes de pedido utilizados por X, S.A. de C.V para el control de los pagos.</w:t>
      </w:r>
    </w:p>
    <w:p w:rsidR="009716CD" w:rsidRPr="009716CD" w:rsidRDefault="009716CD" w:rsidP="009716CD">
      <w:pPr>
        <w:widowControl w:val="0"/>
        <w:autoSpaceDE w:val="0"/>
        <w:autoSpaceDN w:val="0"/>
        <w:adjustRightInd w:val="0"/>
        <w:snapToGrid w:val="0"/>
        <w:spacing w:after="0" w:line="360" w:lineRule="auto"/>
        <w:jc w:val="both"/>
        <w:rPr>
          <w:rFonts w:ascii="Arial Narrow" w:hAnsi="Arial Narrow" w:cs="Times New Roman"/>
          <w:sz w:val="24"/>
          <w:szCs w:val="24"/>
        </w:rPr>
      </w:pPr>
    </w:p>
    <w:p w:rsidR="009716CD" w:rsidRPr="00E4523C" w:rsidRDefault="00E15D3F" w:rsidP="009716CD">
      <w:pPr>
        <w:widowControl w:val="0"/>
        <w:autoSpaceDE w:val="0"/>
        <w:autoSpaceDN w:val="0"/>
        <w:adjustRightInd w:val="0"/>
        <w:snapToGrid w:val="0"/>
        <w:spacing w:after="0" w:line="360" w:lineRule="auto"/>
        <w:jc w:val="both"/>
        <w:rPr>
          <w:rFonts w:ascii="Arial Narrow" w:hAnsi="Arial Narrow" w:cs="Times New Roman"/>
          <w:b/>
          <w:sz w:val="24"/>
          <w:szCs w:val="24"/>
        </w:rPr>
      </w:pPr>
      <w:r w:rsidRPr="00E15D3F">
        <w:rPr>
          <w:rFonts w:ascii="Arial Narrow" w:hAnsi="Arial Narrow" w:cs="Times New Roman"/>
          <w:noProof/>
          <w:sz w:val="24"/>
          <w:szCs w:val="24"/>
        </w:rPr>
        <w:pict>
          <v:shape id="AutoShape 11" o:spid="_x0000_s1032" type="#_x0000_t63" style="position:absolute;left:0;text-align:left;margin-left:205.15pt;margin-top:1.25pt;width:114.95pt;height:36.2pt;z-index:2516674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" adj="-413,31356">
            <v:shadow on="t" opacity=".5" offset="6pt,-6pt"/>
            <v:textbox>
              <w:txbxContent>
                <w:p w:rsidR="00172795" w:rsidRPr="004843B1" w:rsidRDefault="00172795">
                  <w:pPr>
                    <w:rPr>
                      <w:sz w:val="20"/>
                    </w:rPr>
                  </w:pPr>
                  <w:r w:rsidRPr="004843B1">
                    <w:rPr>
                      <w:sz w:val="20"/>
                    </w:rPr>
                    <w:t>Conclusiones</w:t>
                  </w:r>
                </w:p>
              </w:txbxContent>
            </v:textbox>
          </v:shape>
        </w:pict>
      </w:r>
      <w:r w:rsidR="009716CD" w:rsidRPr="00E4523C">
        <w:rPr>
          <w:rFonts w:ascii="Arial Narrow" w:hAnsi="Arial Narrow" w:cs="Arial Narrow Bold"/>
          <w:b/>
          <w:color w:val="000000"/>
          <w:sz w:val="24"/>
          <w:szCs w:val="24"/>
        </w:rPr>
        <w:t>Conclusiones de los auditores forenses</w:t>
      </w:r>
    </w:p>
    <w:p w:rsidR="009716CD" w:rsidRPr="009716CD" w:rsidRDefault="009716CD" w:rsidP="009716CD">
      <w:pPr>
        <w:widowControl w:val="0"/>
        <w:autoSpaceDE w:val="0"/>
        <w:autoSpaceDN w:val="0"/>
        <w:adjustRightInd w:val="0"/>
        <w:snapToGrid w:val="0"/>
        <w:spacing w:after="0" w:line="360" w:lineRule="auto"/>
        <w:jc w:val="both"/>
        <w:rPr>
          <w:rFonts w:ascii="Arial Narrow" w:hAnsi="Arial Narrow" w:cs="Times New Roman"/>
          <w:sz w:val="24"/>
          <w:szCs w:val="24"/>
        </w:rPr>
      </w:pPr>
    </w:p>
    <w:p w:rsidR="009716CD" w:rsidRPr="009716CD" w:rsidRDefault="009716CD" w:rsidP="004843B1">
      <w:pPr>
        <w:widowControl w:val="0"/>
        <w:tabs>
          <w:tab w:val="left" w:pos="3483"/>
        </w:tabs>
        <w:autoSpaceDE w:val="0"/>
        <w:autoSpaceDN w:val="0"/>
        <w:adjustRightInd w:val="0"/>
        <w:snapToGrid w:val="0"/>
        <w:spacing w:after="0" w:line="360" w:lineRule="auto"/>
        <w:jc w:val="both"/>
        <w:rPr>
          <w:rFonts w:ascii="Arial Narrow" w:hAnsi="Arial Narrow" w:cs="Times New Roman"/>
          <w:sz w:val="24"/>
          <w:szCs w:val="24"/>
        </w:rPr>
      </w:pPr>
      <w:r w:rsidRPr="009716CD">
        <w:rPr>
          <w:rFonts w:ascii="Arial Narrow" w:hAnsi="Arial Narrow" w:cs="Arial Narrow Bold"/>
          <w:color w:val="000000"/>
          <w:sz w:val="24"/>
          <w:szCs w:val="24"/>
        </w:rPr>
        <w:t>PRIMER PUNTO DE PERICIA</w:t>
      </w:r>
      <w:r w:rsidR="004843B1">
        <w:rPr>
          <w:rFonts w:ascii="Arial Narrow" w:hAnsi="Arial Narrow" w:cs="Arial Narrow Bold"/>
          <w:color w:val="000000"/>
          <w:sz w:val="24"/>
          <w:szCs w:val="24"/>
        </w:rPr>
        <w:tab/>
      </w:r>
    </w:p>
    <w:p w:rsidR="009716CD" w:rsidRPr="009716CD" w:rsidRDefault="009716CD" w:rsidP="009716CD">
      <w:pPr>
        <w:widowControl w:val="0"/>
        <w:autoSpaceDE w:val="0"/>
        <w:autoSpaceDN w:val="0"/>
        <w:adjustRightInd w:val="0"/>
        <w:snapToGrid w:val="0"/>
        <w:spacing w:after="0" w:line="360" w:lineRule="auto"/>
        <w:jc w:val="both"/>
        <w:rPr>
          <w:rFonts w:ascii="Arial Narrow" w:hAnsi="Arial Narrow" w:cs="Times New Roman"/>
          <w:sz w:val="24"/>
          <w:szCs w:val="24"/>
        </w:rPr>
      </w:pPr>
    </w:p>
    <w:p w:rsidR="009716CD" w:rsidRPr="009716CD" w:rsidRDefault="009716CD" w:rsidP="009716CD">
      <w:pPr>
        <w:widowControl w:val="0"/>
        <w:autoSpaceDE w:val="0"/>
        <w:autoSpaceDN w:val="0"/>
        <w:adjustRightInd w:val="0"/>
        <w:snapToGrid w:val="0"/>
        <w:spacing w:after="0" w:line="360" w:lineRule="auto"/>
        <w:jc w:val="both"/>
        <w:rPr>
          <w:rFonts w:ascii="Arial Narrow" w:hAnsi="Arial Narrow" w:cs="Times New Roman"/>
          <w:sz w:val="24"/>
          <w:szCs w:val="24"/>
        </w:rPr>
      </w:pPr>
      <w:r w:rsidRPr="009716CD">
        <w:rPr>
          <w:rFonts w:ascii="Arial Narrow" w:hAnsi="Arial Narrow" w:cs="Arial Narrow Bold"/>
          <w:color w:val="000000"/>
          <w:sz w:val="24"/>
          <w:szCs w:val="24"/>
        </w:rPr>
        <w:t>Procedimientos aplicados:</w:t>
      </w:r>
    </w:p>
    <w:p w:rsidR="009716CD" w:rsidRPr="009716CD" w:rsidRDefault="009716CD" w:rsidP="009716CD">
      <w:pPr>
        <w:widowControl w:val="0"/>
        <w:autoSpaceDE w:val="0"/>
        <w:autoSpaceDN w:val="0"/>
        <w:adjustRightInd w:val="0"/>
        <w:snapToGrid w:val="0"/>
        <w:spacing w:after="0" w:line="360" w:lineRule="auto"/>
        <w:jc w:val="both"/>
        <w:rPr>
          <w:rFonts w:ascii="Arial Narrow" w:hAnsi="Arial Narrow" w:cs="Times New Roman"/>
          <w:sz w:val="24"/>
          <w:szCs w:val="24"/>
        </w:rPr>
      </w:pPr>
    </w:p>
    <w:p w:rsidR="009716CD" w:rsidRPr="009716CD" w:rsidRDefault="009716CD" w:rsidP="009716CD">
      <w:pPr>
        <w:widowControl w:val="0"/>
        <w:autoSpaceDE w:val="0"/>
        <w:autoSpaceDN w:val="0"/>
        <w:adjustRightInd w:val="0"/>
        <w:snapToGrid w:val="0"/>
        <w:spacing w:after="0" w:line="360" w:lineRule="auto"/>
        <w:jc w:val="both"/>
        <w:rPr>
          <w:rFonts w:ascii="Arial Narrow" w:hAnsi="Arial Narrow" w:cs="Times New Roman"/>
          <w:sz w:val="24"/>
          <w:szCs w:val="24"/>
        </w:rPr>
      </w:pPr>
      <w:r w:rsidRPr="009716CD">
        <w:rPr>
          <w:rFonts w:ascii="Arial Narrow" w:hAnsi="Arial Narrow" w:cs="Arial Narrow"/>
          <w:color w:val="000000"/>
          <w:sz w:val="24"/>
          <w:szCs w:val="24"/>
        </w:rPr>
        <w:t>Verificamos que las cuentas por pagar a proveedores realmente existan en los registros y</w:t>
      </w:r>
      <w:r w:rsidR="00E4523C">
        <w:rPr>
          <w:rFonts w:ascii="Arial Narrow" w:hAnsi="Arial Narrow" w:cs="Times New Roman"/>
          <w:sz w:val="24"/>
          <w:szCs w:val="24"/>
        </w:rPr>
        <w:t xml:space="preserve"> </w:t>
      </w:r>
      <w:r w:rsidRPr="009716CD">
        <w:rPr>
          <w:rFonts w:ascii="Arial Narrow" w:hAnsi="Arial Narrow" w:cs="Times New Roman"/>
          <w:sz w:val="24"/>
          <w:szCs w:val="24"/>
        </w:rPr>
        <w:t xml:space="preserve"> </w:t>
      </w:r>
      <w:r w:rsidRPr="009716CD">
        <w:rPr>
          <w:rFonts w:ascii="Arial Narrow" w:hAnsi="Arial Narrow" w:cs="Arial Narrow"/>
          <w:color w:val="000000"/>
          <w:sz w:val="24"/>
          <w:szCs w:val="24"/>
        </w:rPr>
        <w:t>documentación original de la empresa X, S.A. de C.V.; que representen un egreso real y una</w:t>
      </w:r>
      <w:r w:rsidR="00E4523C">
        <w:rPr>
          <w:rFonts w:ascii="Arial Narrow" w:hAnsi="Arial Narrow" w:cs="Times New Roman"/>
          <w:sz w:val="24"/>
          <w:szCs w:val="24"/>
        </w:rPr>
        <w:t xml:space="preserve"> </w:t>
      </w:r>
      <w:r w:rsidRPr="009716CD">
        <w:rPr>
          <w:rFonts w:ascii="Arial Narrow" w:hAnsi="Arial Narrow" w:cs="Arial Narrow"/>
          <w:color w:val="000000"/>
          <w:sz w:val="24"/>
          <w:szCs w:val="24"/>
        </w:rPr>
        <w:t>entrada de productos al inventario físico de la empresa.</w:t>
      </w:r>
    </w:p>
    <w:p w:rsidR="009716CD" w:rsidRPr="009716CD" w:rsidRDefault="009716CD" w:rsidP="009716CD">
      <w:pPr>
        <w:widowControl w:val="0"/>
        <w:autoSpaceDE w:val="0"/>
        <w:autoSpaceDN w:val="0"/>
        <w:adjustRightInd w:val="0"/>
        <w:snapToGrid w:val="0"/>
        <w:spacing w:after="0" w:line="360" w:lineRule="auto"/>
        <w:jc w:val="both"/>
        <w:rPr>
          <w:rFonts w:ascii="Arial Narrow" w:hAnsi="Arial Narrow" w:cs="Times New Roman"/>
          <w:sz w:val="24"/>
          <w:szCs w:val="24"/>
        </w:rPr>
      </w:pPr>
    </w:p>
    <w:p w:rsidR="009716CD" w:rsidRPr="009716CD" w:rsidRDefault="009716CD" w:rsidP="009716CD">
      <w:pPr>
        <w:widowControl w:val="0"/>
        <w:autoSpaceDE w:val="0"/>
        <w:autoSpaceDN w:val="0"/>
        <w:adjustRightInd w:val="0"/>
        <w:snapToGrid w:val="0"/>
        <w:spacing w:after="0" w:line="360" w:lineRule="auto"/>
        <w:jc w:val="both"/>
        <w:rPr>
          <w:rFonts w:ascii="Arial Narrow" w:hAnsi="Arial Narrow" w:cs="Times New Roman"/>
          <w:sz w:val="24"/>
          <w:szCs w:val="24"/>
        </w:rPr>
      </w:pPr>
      <w:r w:rsidRPr="009716CD">
        <w:rPr>
          <w:rFonts w:ascii="Arial Narrow" w:hAnsi="Arial Narrow" w:cs="Arial Narrow Bold"/>
          <w:color w:val="000000"/>
          <w:sz w:val="24"/>
          <w:szCs w:val="24"/>
        </w:rPr>
        <w:t>Conclusión de los peritos sobre el primer punto de pericia:</w:t>
      </w:r>
    </w:p>
    <w:p w:rsidR="009716CD" w:rsidRPr="009716CD" w:rsidRDefault="009716CD" w:rsidP="009716CD">
      <w:pPr>
        <w:widowControl w:val="0"/>
        <w:autoSpaceDE w:val="0"/>
        <w:autoSpaceDN w:val="0"/>
        <w:adjustRightInd w:val="0"/>
        <w:snapToGrid w:val="0"/>
        <w:spacing w:after="0" w:line="360" w:lineRule="auto"/>
        <w:jc w:val="both"/>
        <w:rPr>
          <w:rFonts w:ascii="Arial Narrow" w:hAnsi="Arial Narrow" w:cs="Times New Roman"/>
          <w:sz w:val="24"/>
          <w:szCs w:val="24"/>
        </w:rPr>
      </w:pPr>
    </w:p>
    <w:p w:rsidR="009716CD" w:rsidRPr="00E4523C" w:rsidRDefault="009716CD" w:rsidP="009716CD">
      <w:pPr>
        <w:widowControl w:val="0"/>
        <w:autoSpaceDE w:val="0"/>
        <w:autoSpaceDN w:val="0"/>
        <w:adjustRightInd w:val="0"/>
        <w:snapToGrid w:val="0"/>
        <w:spacing w:after="0" w:line="360" w:lineRule="auto"/>
        <w:jc w:val="both"/>
        <w:rPr>
          <w:rFonts w:ascii="Arial Narrow" w:hAnsi="Arial Narrow" w:cs="Times New Roman"/>
          <w:sz w:val="24"/>
          <w:szCs w:val="24"/>
        </w:rPr>
      </w:pPr>
      <w:r w:rsidRPr="009716CD">
        <w:rPr>
          <w:rFonts w:ascii="Arial Narrow" w:hAnsi="Arial Narrow" w:cs="Arial Narrow"/>
          <w:color w:val="000000"/>
          <w:sz w:val="24"/>
          <w:szCs w:val="24"/>
        </w:rPr>
        <w:t>De acuerdo a la documentación en original proporcionada por la Gerencia General de la entidad</w:t>
      </w:r>
      <w:r w:rsidR="00E4523C">
        <w:rPr>
          <w:rFonts w:ascii="Arial Narrow" w:hAnsi="Arial Narrow" w:cs="Times New Roman"/>
          <w:sz w:val="24"/>
          <w:szCs w:val="24"/>
        </w:rPr>
        <w:t xml:space="preserve"> </w:t>
      </w:r>
      <w:r w:rsidRPr="009716CD">
        <w:rPr>
          <w:rFonts w:ascii="Arial Narrow" w:hAnsi="Arial Narrow" w:cs="Arial Narrow"/>
          <w:color w:val="000000"/>
          <w:sz w:val="24"/>
          <w:szCs w:val="24"/>
        </w:rPr>
        <w:t>denominada X, S.A. de C.V., hemos comprobado la existencia de los comprobantes de crédito</w:t>
      </w:r>
      <w:r w:rsidR="00E4523C">
        <w:rPr>
          <w:rFonts w:ascii="Arial Narrow" w:hAnsi="Arial Narrow" w:cs="Times New Roman"/>
          <w:sz w:val="24"/>
          <w:szCs w:val="24"/>
        </w:rPr>
        <w:t xml:space="preserve"> </w:t>
      </w:r>
      <w:r w:rsidRPr="009716CD">
        <w:rPr>
          <w:rFonts w:ascii="Arial Narrow" w:hAnsi="Arial Narrow" w:cs="Arial Narrow"/>
          <w:color w:val="000000"/>
          <w:sz w:val="24"/>
          <w:szCs w:val="24"/>
        </w:rPr>
        <w:t>fiscal que amparan las compras al crédito efectuadas a proveedores y que estas reflejaran los</w:t>
      </w:r>
      <w:r w:rsidR="00E4523C">
        <w:rPr>
          <w:rFonts w:ascii="Arial Narrow" w:hAnsi="Arial Narrow" w:cs="Times New Roman"/>
          <w:sz w:val="24"/>
          <w:szCs w:val="24"/>
        </w:rPr>
        <w:t xml:space="preserve"> </w:t>
      </w:r>
      <w:r w:rsidRPr="009716CD">
        <w:rPr>
          <w:rFonts w:ascii="Arial Narrow" w:hAnsi="Arial Narrow" w:cs="Arial Narrow"/>
          <w:color w:val="000000"/>
          <w:sz w:val="24"/>
          <w:szCs w:val="24"/>
        </w:rPr>
        <w:t>valores plasmados en las mismas</w:t>
      </w:r>
    </w:p>
    <w:p w:rsidR="009716CD" w:rsidRPr="009716CD" w:rsidRDefault="009716CD" w:rsidP="009716CD">
      <w:pPr>
        <w:widowControl w:val="0"/>
        <w:autoSpaceDE w:val="0"/>
        <w:autoSpaceDN w:val="0"/>
        <w:adjustRightInd w:val="0"/>
        <w:snapToGrid w:val="0"/>
        <w:spacing w:after="0" w:line="360" w:lineRule="auto"/>
        <w:jc w:val="both"/>
        <w:rPr>
          <w:rFonts w:ascii="Arial Narrow" w:hAnsi="Arial Narrow" w:cs="Arial Narrow"/>
          <w:color w:val="000000"/>
          <w:sz w:val="24"/>
          <w:szCs w:val="24"/>
        </w:rPr>
      </w:pPr>
    </w:p>
    <w:p w:rsidR="009716CD" w:rsidRPr="009716CD" w:rsidRDefault="009716CD" w:rsidP="009716CD">
      <w:pPr>
        <w:widowControl w:val="0"/>
        <w:autoSpaceDE w:val="0"/>
        <w:autoSpaceDN w:val="0"/>
        <w:adjustRightInd w:val="0"/>
        <w:snapToGrid w:val="0"/>
        <w:spacing w:after="0" w:line="360" w:lineRule="auto"/>
        <w:jc w:val="both"/>
        <w:rPr>
          <w:rFonts w:ascii="Arial Narrow" w:hAnsi="Arial Narrow" w:cs="Times New Roman"/>
          <w:sz w:val="24"/>
          <w:szCs w:val="24"/>
        </w:rPr>
      </w:pPr>
      <w:r w:rsidRPr="009716CD">
        <w:rPr>
          <w:rFonts w:ascii="Arial Narrow" w:hAnsi="Arial Narrow" w:cs="Arial Narrow"/>
          <w:color w:val="000000"/>
          <w:sz w:val="24"/>
          <w:szCs w:val="24"/>
        </w:rPr>
        <w:t>Que los comprobantes de crédito fiscal que soportan las compras se encuentren asentadas en</w:t>
      </w:r>
      <w:r w:rsidR="00E4523C">
        <w:rPr>
          <w:rFonts w:ascii="Arial Narrow" w:hAnsi="Arial Narrow" w:cs="Times New Roman"/>
          <w:sz w:val="24"/>
          <w:szCs w:val="24"/>
        </w:rPr>
        <w:t xml:space="preserve"> </w:t>
      </w:r>
      <w:r w:rsidRPr="009716CD">
        <w:rPr>
          <w:rFonts w:ascii="Arial Narrow" w:hAnsi="Arial Narrow" w:cs="Arial Narrow"/>
          <w:color w:val="000000"/>
          <w:sz w:val="24"/>
          <w:szCs w:val="24"/>
        </w:rPr>
        <w:t>los libros legales de la compañía así como en los registros auxiliares de cuentas por pagar.</w:t>
      </w:r>
    </w:p>
    <w:p w:rsidR="009716CD" w:rsidRPr="009716CD" w:rsidRDefault="009716CD" w:rsidP="009716CD">
      <w:pPr>
        <w:widowControl w:val="0"/>
        <w:autoSpaceDE w:val="0"/>
        <w:autoSpaceDN w:val="0"/>
        <w:adjustRightInd w:val="0"/>
        <w:snapToGrid w:val="0"/>
        <w:spacing w:after="0" w:line="360" w:lineRule="auto"/>
        <w:jc w:val="both"/>
        <w:rPr>
          <w:rFonts w:ascii="Arial Narrow" w:hAnsi="Arial Narrow" w:cs="Times New Roman"/>
          <w:sz w:val="24"/>
          <w:szCs w:val="24"/>
        </w:rPr>
      </w:pPr>
    </w:p>
    <w:p w:rsidR="009716CD" w:rsidRPr="009716CD" w:rsidRDefault="00D30B21" w:rsidP="009716CD">
      <w:pPr>
        <w:widowControl w:val="0"/>
        <w:autoSpaceDE w:val="0"/>
        <w:autoSpaceDN w:val="0"/>
        <w:adjustRightInd w:val="0"/>
        <w:snapToGrid w:val="0"/>
        <w:spacing w:after="0" w:line="360" w:lineRule="auto"/>
        <w:jc w:val="both"/>
        <w:rPr>
          <w:rFonts w:ascii="Arial Narrow" w:hAnsi="Arial Narrow" w:cs="Times New Roman"/>
          <w:sz w:val="24"/>
          <w:szCs w:val="24"/>
        </w:rPr>
      </w:pPr>
      <w:r>
        <w:rPr>
          <w:rFonts w:ascii="Arial Narrow" w:hAnsi="Arial Narrow" w:cs="Arial Narrow"/>
          <w:color w:val="000000"/>
          <w:sz w:val="24"/>
          <w:szCs w:val="24"/>
        </w:rPr>
        <w:t>En nuestra opinión d</w:t>
      </w:r>
      <w:r w:rsidR="009716CD" w:rsidRPr="009716CD">
        <w:rPr>
          <w:rFonts w:ascii="Arial Narrow" w:hAnsi="Arial Narrow" w:cs="Arial Narrow"/>
          <w:color w:val="000000"/>
          <w:sz w:val="24"/>
          <w:szCs w:val="24"/>
        </w:rPr>
        <w:t>eterminamos que existen discrepancias entre los comprobantes de crédito fiscal y los valores</w:t>
      </w:r>
      <w:r w:rsidR="00E4523C">
        <w:rPr>
          <w:rFonts w:ascii="Arial Narrow" w:hAnsi="Arial Narrow" w:cs="Times New Roman"/>
          <w:sz w:val="24"/>
          <w:szCs w:val="24"/>
        </w:rPr>
        <w:t xml:space="preserve"> </w:t>
      </w:r>
      <w:r w:rsidR="009716CD" w:rsidRPr="009716CD">
        <w:rPr>
          <w:rFonts w:ascii="Arial Narrow" w:hAnsi="Arial Narrow" w:cs="Arial Narrow"/>
          <w:color w:val="000000"/>
          <w:sz w:val="24"/>
          <w:szCs w:val="24"/>
        </w:rPr>
        <w:t>anotados en los registros de la compañía, originados por errores de hecho en la emisión de</w:t>
      </w:r>
      <w:r w:rsidR="00E4523C">
        <w:rPr>
          <w:rFonts w:ascii="Arial Narrow" w:hAnsi="Arial Narrow" w:cs="Times New Roman"/>
          <w:sz w:val="24"/>
          <w:szCs w:val="24"/>
        </w:rPr>
        <w:t xml:space="preserve"> </w:t>
      </w:r>
      <w:r w:rsidR="009716CD" w:rsidRPr="009716CD">
        <w:rPr>
          <w:rFonts w:ascii="Arial Narrow" w:hAnsi="Arial Narrow" w:cs="Arial Narrow"/>
          <w:color w:val="000000"/>
          <w:sz w:val="24"/>
          <w:szCs w:val="24"/>
        </w:rPr>
        <w:t>cheques de pago a proveedores, lo que originó una defraudación económica para la empresa X,</w:t>
      </w:r>
      <w:r w:rsidR="00E4523C">
        <w:rPr>
          <w:rFonts w:ascii="Arial Narrow" w:hAnsi="Arial Narrow" w:cs="Times New Roman"/>
          <w:sz w:val="24"/>
          <w:szCs w:val="24"/>
        </w:rPr>
        <w:t xml:space="preserve"> </w:t>
      </w:r>
      <w:r w:rsidR="009716CD" w:rsidRPr="009716CD">
        <w:rPr>
          <w:rFonts w:ascii="Arial Narrow" w:hAnsi="Arial Narrow" w:cs="Arial Narrow"/>
          <w:color w:val="000000"/>
          <w:sz w:val="24"/>
          <w:szCs w:val="24"/>
        </w:rPr>
        <w:t>S.A. de C.V.</w:t>
      </w:r>
    </w:p>
    <w:p w:rsidR="009716CD" w:rsidRDefault="009716CD" w:rsidP="009716CD">
      <w:pPr>
        <w:widowControl w:val="0"/>
        <w:autoSpaceDE w:val="0"/>
        <w:autoSpaceDN w:val="0"/>
        <w:adjustRightInd w:val="0"/>
        <w:snapToGrid w:val="0"/>
        <w:spacing w:after="0" w:line="360" w:lineRule="auto"/>
        <w:jc w:val="both"/>
        <w:rPr>
          <w:rFonts w:ascii="Arial Narrow" w:hAnsi="Arial Narrow" w:cs="Times New Roman"/>
          <w:sz w:val="24"/>
          <w:szCs w:val="24"/>
        </w:rPr>
      </w:pPr>
    </w:p>
    <w:p w:rsidR="00E4523C" w:rsidRDefault="00E4523C" w:rsidP="009716CD">
      <w:pPr>
        <w:widowControl w:val="0"/>
        <w:autoSpaceDE w:val="0"/>
        <w:autoSpaceDN w:val="0"/>
        <w:adjustRightInd w:val="0"/>
        <w:snapToGrid w:val="0"/>
        <w:spacing w:after="0" w:line="360" w:lineRule="auto"/>
        <w:jc w:val="both"/>
        <w:rPr>
          <w:rFonts w:ascii="Arial Narrow" w:hAnsi="Arial Narrow" w:cs="Times New Roman"/>
          <w:sz w:val="24"/>
          <w:szCs w:val="24"/>
        </w:rPr>
      </w:pPr>
    </w:p>
    <w:p w:rsidR="00E4523C" w:rsidRPr="009716CD" w:rsidRDefault="00E4523C" w:rsidP="009716CD">
      <w:pPr>
        <w:widowControl w:val="0"/>
        <w:autoSpaceDE w:val="0"/>
        <w:autoSpaceDN w:val="0"/>
        <w:adjustRightInd w:val="0"/>
        <w:snapToGrid w:val="0"/>
        <w:spacing w:after="0" w:line="360" w:lineRule="auto"/>
        <w:jc w:val="both"/>
        <w:rPr>
          <w:rFonts w:ascii="Arial Narrow" w:hAnsi="Arial Narrow" w:cs="Times New Roman"/>
          <w:sz w:val="24"/>
          <w:szCs w:val="24"/>
        </w:rPr>
      </w:pPr>
    </w:p>
    <w:p w:rsidR="009716CD" w:rsidRPr="009716CD" w:rsidRDefault="009716CD" w:rsidP="009716CD">
      <w:pPr>
        <w:widowControl w:val="0"/>
        <w:autoSpaceDE w:val="0"/>
        <w:autoSpaceDN w:val="0"/>
        <w:adjustRightInd w:val="0"/>
        <w:snapToGrid w:val="0"/>
        <w:spacing w:after="0" w:line="360" w:lineRule="auto"/>
        <w:jc w:val="both"/>
        <w:rPr>
          <w:rFonts w:ascii="Arial Narrow" w:hAnsi="Arial Narrow" w:cs="Times New Roman"/>
          <w:sz w:val="24"/>
          <w:szCs w:val="24"/>
        </w:rPr>
      </w:pPr>
      <w:r w:rsidRPr="009716CD">
        <w:rPr>
          <w:rFonts w:ascii="Arial Narrow" w:hAnsi="Arial Narrow" w:cs="Arial Narrow Bold"/>
          <w:color w:val="000000"/>
          <w:sz w:val="24"/>
          <w:szCs w:val="24"/>
        </w:rPr>
        <w:t>SEGUNDO PUNTO DE PERICIA</w:t>
      </w:r>
    </w:p>
    <w:p w:rsidR="009716CD" w:rsidRPr="009716CD" w:rsidRDefault="009716CD" w:rsidP="009716CD">
      <w:pPr>
        <w:widowControl w:val="0"/>
        <w:autoSpaceDE w:val="0"/>
        <w:autoSpaceDN w:val="0"/>
        <w:adjustRightInd w:val="0"/>
        <w:snapToGrid w:val="0"/>
        <w:spacing w:after="0" w:line="360" w:lineRule="auto"/>
        <w:jc w:val="both"/>
        <w:rPr>
          <w:rFonts w:ascii="Arial Narrow" w:hAnsi="Arial Narrow" w:cs="Times New Roman"/>
          <w:sz w:val="24"/>
          <w:szCs w:val="24"/>
        </w:rPr>
      </w:pPr>
    </w:p>
    <w:p w:rsidR="009716CD" w:rsidRPr="009716CD" w:rsidRDefault="009716CD" w:rsidP="009716CD">
      <w:pPr>
        <w:widowControl w:val="0"/>
        <w:autoSpaceDE w:val="0"/>
        <w:autoSpaceDN w:val="0"/>
        <w:adjustRightInd w:val="0"/>
        <w:snapToGrid w:val="0"/>
        <w:spacing w:after="0" w:line="360" w:lineRule="auto"/>
        <w:jc w:val="both"/>
        <w:rPr>
          <w:rFonts w:ascii="Arial Narrow" w:hAnsi="Arial Narrow" w:cs="Times New Roman"/>
          <w:sz w:val="24"/>
          <w:szCs w:val="24"/>
        </w:rPr>
      </w:pPr>
      <w:r w:rsidRPr="009716CD">
        <w:rPr>
          <w:rFonts w:ascii="Arial Narrow" w:hAnsi="Arial Narrow" w:cs="Arial Narrow Bold"/>
          <w:color w:val="000000"/>
          <w:sz w:val="24"/>
          <w:szCs w:val="24"/>
        </w:rPr>
        <w:t>Procedimientos aplicados:</w:t>
      </w:r>
    </w:p>
    <w:p w:rsidR="009716CD" w:rsidRPr="009716CD" w:rsidRDefault="009716CD" w:rsidP="009716CD">
      <w:pPr>
        <w:widowControl w:val="0"/>
        <w:autoSpaceDE w:val="0"/>
        <w:autoSpaceDN w:val="0"/>
        <w:adjustRightInd w:val="0"/>
        <w:snapToGrid w:val="0"/>
        <w:spacing w:after="0" w:line="360" w:lineRule="auto"/>
        <w:jc w:val="both"/>
        <w:rPr>
          <w:rFonts w:ascii="Arial Narrow" w:hAnsi="Arial Narrow" w:cs="Times New Roman"/>
          <w:sz w:val="24"/>
          <w:szCs w:val="24"/>
        </w:rPr>
      </w:pPr>
    </w:p>
    <w:p w:rsidR="009716CD" w:rsidRPr="009716CD" w:rsidRDefault="009716CD" w:rsidP="009716CD">
      <w:pPr>
        <w:widowControl w:val="0"/>
        <w:autoSpaceDE w:val="0"/>
        <w:autoSpaceDN w:val="0"/>
        <w:adjustRightInd w:val="0"/>
        <w:snapToGrid w:val="0"/>
        <w:spacing w:after="0" w:line="360" w:lineRule="auto"/>
        <w:jc w:val="both"/>
        <w:rPr>
          <w:rFonts w:ascii="Arial Narrow" w:hAnsi="Arial Narrow" w:cs="Times New Roman"/>
          <w:sz w:val="24"/>
          <w:szCs w:val="24"/>
        </w:rPr>
      </w:pPr>
      <w:r w:rsidRPr="009716CD">
        <w:rPr>
          <w:rFonts w:ascii="Arial Narrow" w:hAnsi="Arial Narrow" w:cs="Arial Narrow"/>
          <w:color w:val="000000"/>
          <w:sz w:val="24"/>
          <w:szCs w:val="24"/>
        </w:rPr>
        <w:t>Realizamos dentro del proceso de la auditoria, la revisión de los cheques y sus respectivos</w:t>
      </w:r>
      <w:r w:rsidR="00E4523C">
        <w:rPr>
          <w:rFonts w:ascii="Arial Narrow" w:hAnsi="Arial Narrow" w:cs="Times New Roman"/>
          <w:sz w:val="24"/>
          <w:szCs w:val="24"/>
        </w:rPr>
        <w:t xml:space="preserve"> </w:t>
      </w:r>
      <w:r w:rsidRPr="009716CD">
        <w:rPr>
          <w:rFonts w:ascii="Arial Narrow" w:hAnsi="Arial Narrow" w:cs="Arial Narrow"/>
          <w:color w:val="000000"/>
          <w:sz w:val="24"/>
          <w:szCs w:val="24"/>
        </w:rPr>
        <w:t>Comprobante de Crédito Fiscal, que soportaban la compra de mercadería por parte de la</w:t>
      </w:r>
      <w:r w:rsidR="00E4523C">
        <w:rPr>
          <w:rFonts w:ascii="Arial Narrow" w:hAnsi="Arial Narrow" w:cs="Times New Roman"/>
          <w:sz w:val="24"/>
          <w:szCs w:val="24"/>
        </w:rPr>
        <w:t xml:space="preserve"> </w:t>
      </w:r>
      <w:r w:rsidRPr="009716CD">
        <w:rPr>
          <w:rFonts w:ascii="Arial Narrow" w:hAnsi="Arial Narrow" w:cs="Arial Narrow"/>
          <w:color w:val="000000"/>
          <w:sz w:val="24"/>
          <w:szCs w:val="24"/>
        </w:rPr>
        <w:t>empresa, determinando que los cheques que fueron emitidos a nombre de Julio Guardado, ya</w:t>
      </w:r>
      <w:r w:rsidR="00E4523C">
        <w:rPr>
          <w:rFonts w:ascii="Arial Narrow" w:hAnsi="Arial Narrow" w:cs="Times New Roman"/>
          <w:sz w:val="24"/>
          <w:szCs w:val="24"/>
        </w:rPr>
        <w:t xml:space="preserve"> </w:t>
      </w:r>
      <w:r w:rsidRPr="009716CD">
        <w:rPr>
          <w:rFonts w:ascii="Arial Narrow" w:hAnsi="Arial Narrow" w:cs="Arial Narrow"/>
          <w:color w:val="000000"/>
          <w:sz w:val="24"/>
          <w:szCs w:val="24"/>
        </w:rPr>
        <w:t>fueron cobrados y corresponden a cargos verificados en la cuenta bancaria No. 00000-123-01 del</w:t>
      </w:r>
      <w:r w:rsidR="00E4523C">
        <w:rPr>
          <w:rFonts w:ascii="Arial Narrow" w:hAnsi="Arial Narrow" w:cs="Times New Roman"/>
          <w:sz w:val="24"/>
          <w:szCs w:val="24"/>
        </w:rPr>
        <w:t xml:space="preserve"> </w:t>
      </w:r>
      <w:r w:rsidRPr="009716CD">
        <w:rPr>
          <w:rFonts w:ascii="Arial Narrow" w:hAnsi="Arial Narrow" w:cs="Arial Narrow"/>
          <w:color w:val="000000"/>
          <w:sz w:val="24"/>
          <w:szCs w:val="24"/>
        </w:rPr>
        <w:t>Banco ABC. Determinando que existen diferencias entre los montos desembolsados y los montos</w:t>
      </w:r>
      <w:r w:rsidR="00E4523C">
        <w:rPr>
          <w:rFonts w:ascii="Arial Narrow" w:hAnsi="Arial Narrow" w:cs="Times New Roman"/>
          <w:sz w:val="24"/>
          <w:szCs w:val="24"/>
        </w:rPr>
        <w:t xml:space="preserve"> </w:t>
      </w:r>
      <w:r w:rsidRPr="009716CD">
        <w:rPr>
          <w:rFonts w:ascii="Arial Narrow" w:hAnsi="Arial Narrow" w:cs="Arial Narrow"/>
          <w:color w:val="000000"/>
          <w:sz w:val="24"/>
          <w:szCs w:val="24"/>
        </w:rPr>
        <w:t>anotados en los Comprobantes de Compra.</w:t>
      </w:r>
    </w:p>
    <w:p w:rsidR="009716CD" w:rsidRPr="009716CD" w:rsidRDefault="009716CD" w:rsidP="009716CD">
      <w:pPr>
        <w:widowControl w:val="0"/>
        <w:autoSpaceDE w:val="0"/>
        <w:autoSpaceDN w:val="0"/>
        <w:adjustRightInd w:val="0"/>
        <w:snapToGrid w:val="0"/>
        <w:spacing w:after="0" w:line="360" w:lineRule="auto"/>
        <w:jc w:val="both"/>
        <w:rPr>
          <w:rFonts w:ascii="Arial Narrow" w:hAnsi="Arial Narrow" w:cs="Times New Roman"/>
          <w:sz w:val="24"/>
          <w:szCs w:val="24"/>
        </w:rPr>
      </w:pPr>
    </w:p>
    <w:p w:rsidR="009716CD" w:rsidRPr="009716CD" w:rsidRDefault="009716CD" w:rsidP="009716CD">
      <w:pPr>
        <w:widowControl w:val="0"/>
        <w:autoSpaceDE w:val="0"/>
        <w:autoSpaceDN w:val="0"/>
        <w:adjustRightInd w:val="0"/>
        <w:snapToGrid w:val="0"/>
        <w:spacing w:after="0" w:line="360" w:lineRule="auto"/>
        <w:jc w:val="both"/>
        <w:rPr>
          <w:rFonts w:ascii="Arial Narrow" w:hAnsi="Arial Narrow" w:cs="Times New Roman"/>
          <w:sz w:val="24"/>
          <w:szCs w:val="24"/>
        </w:rPr>
      </w:pPr>
      <w:r w:rsidRPr="009716CD">
        <w:rPr>
          <w:rFonts w:ascii="Arial Narrow" w:hAnsi="Arial Narrow" w:cs="Arial Narrow Bold"/>
          <w:color w:val="000000"/>
          <w:sz w:val="24"/>
          <w:szCs w:val="24"/>
        </w:rPr>
        <w:t>Conclusión de los peritos sobre el segundo punto de pericia:</w:t>
      </w:r>
    </w:p>
    <w:p w:rsidR="009716CD" w:rsidRPr="009716CD" w:rsidRDefault="009716CD" w:rsidP="009716CD">
      <w:pPr>
        <w:widowControl w:val="0"/>
        <w:autoSpaceDE w:val="0"/>
        <w:autoSpaceDN w:val="0"/>
        <w:adjustRightInd w:val="0"/>
        <w:snapToGrid w:val="0"/>
        <w:spacing w:after="0" w:line="360" w:lineRule="auto"/>
        <w:jc w:val="both"/>
        <w:rPr>
          <w:rFonts w:ascii="Arial Narrow" w:hAnsi="Arial Narrow" w:cs="Times New Roman"/>
          <w:sz w:val="24"/>
          <w:szCs w:val="24"/>
        </w:rPr>
      </w:pPr>
    </w:p>
    <w:p w:rsidR="009716CD" w:rsidRPr="009716CD" w:rsidRDefault="009716CD" w:rsidP="009716CD">
      <w:pPr>
        <w:widowControl w:val="0"/>
        <w:autoSpaceDE w:val="0"/>
        <w:autoSpaceDN w:val="0"/>
        <w:adjustRightInd w:val="0"/>
        <w:snapToGrid w:val="0"/>
        <w:spacing w:after="0" w:line="360" w:lineRule="auto"/>
        <w:jc w:val="both"/>
        <w:rPr>
          <w:rFonts w:ascii="Arial Narrow" w:hAnsi="Arial Narrow" w:cs="Times New Roman"/>
          <w:sz w:val="24"/>
          <w:szCs w:val="24"/>
        </w:rPr>
      </w:pPr>
      <w:r w:rsidRPr="009716CD">
        <w:rPr>
          <w:rFonts w:ascii="Arial Narrow" w:hAnsi="Arial Narrow" w:cs="Arial Narrow"/>
          <w:color w:val="000000"/>
          <w:sz w:val="24"/>
          <w:szCs w:val="24"/>
        </w:rPr>
        <w:t>Según las circunstancias en las que fue causada la defraudación económica a la empresa de</w:t>
      </w:r>
      <w:r w:rsidR="00E4523C">
        <w:rPr>
          <w:rFonts w:ascii="Arial Narrow" w:hAnsi="Arial Narrow" w:cs="Times New Roman"/>
          <w:sz w:val="24"/>
          <w:szCs w:val="24"/>
        </w:rPr>
        <w:t xml:space="preserve"> </w:t>
      </w:r>
      <w:r w:rsidRPr="009716CD">
        <w:rPr>
          <w:rFonts w:ascii="Arial Narrow" w:hAnsi="Arial Narrow" w:cs="Arial Narrow"/>
          <w:color w:val="000000"/>
          <w:sz w:val="24"/>
          <w:szCs w:val="24"/>
        </w:rPr>
        <w:t>acuerdo con los procedimientos desarrollados en nuestro trabajo para atestiguar, se concluye,</w:t>
      </w:r>
      <w:r w:rsidR="00E4523C">
        <w:rPr>
          <w:rFonts w:ascii="Arial Narrow" w:hAnsi="Arial Narrow" w:cs="Times New Roman"/>
          <w:sz w:val="24"/>
          <w:szCs w:val="24"/>
        </w:rPr>
        <w:t xml:space="preserve"> </w:t>
      </w:r>
      <w:r w:rsidRPr="009716CD">
        <w:rPr>
          <w:rFonts w:ascii="Arial Narrow" w:hAnsi="Arial Narrow" w:cs="Arial Narrow"/>
          <w:color w:val="000000"/>
          <w:sz w:val="24"/>
          <w:szCs w:val="24"/>
        </w:rPr>
        <w:t>que el valor total asciende a $21,171.00. Y que las acciones encausadas para realizar dicha</w:t>
      </w:r>
      <w:r w:rsidR="00E4523C">
        <w:rPr>
          <w:rFonts w:ascii="Arial Narrow" w:hAnsi="Arial Narrow" w:cs="Times New Roman"/>
          <w:sz w:val="24"/>
          <w:szCs w:val="24"/>
        </w:rPr>
        <w:t xml:space="preserve"> </w:t>
      </w:r>
      <w:r w:rsidRPr="009716CD">
        <w:rPr>
          <w:rFonts w:ascii="Arial Narrow" w:hAnsi="Arial Narrow" w:cs="Arial Narrow"/>
          <w:color w:val="000000"/>
          <w:sz w:val="24"/>
          <w:szCs w:val="24"/>
        </w:rPr>
        <w:t>defraudación, incumpliendo los controles internos establecidos son las personas que ocuparon el</w:t>
      </w:r>
      <w:r w:rsidR="00E4523C">
        <w:rPr>
          <w:rFonts w:ascii="Arial Narrow" w:hAnsi="Arial Narrow" w:cs="Times New Roman"/>
          <w:sz w:val="24"/>
          <w:szCs w:val="24"/>
        </w:rPr>
        <w:t xml:space="preserve"> </w:t>
      </w:r>
      <w:r w:rsidRPr="009716CD">
        <w:rPr>
          <w:rFonts w:ascii="Arial Narrow" w:hAnsi="Arial Narrow" w:cs="Arial Narrow"/>
          <w:color w:val="000000"/>
          <w:sz w:val="24"/>
          <w:szCs w:val="24"/>
        </w:rPr>
        <w:t>cargo de Gerente Financiero y Contador General, en el periodo en que se realizaron las acciones</w:t>
      </w:r>
      <w:r w:rsidR="00E4523C">
        <w:rPr>
          <w:rFonts w:ascii="Arial Narrow" w:hAnsi="Arial Narrow" w:cs="Times New Roman"/>
          <w:sz w:val="24"/>
          <w:szCs w:val="24"/>
        </w:rPr>
        <w:t xml:space="preserve"> </w:t>
      </w:r>
      <w:r w:rsidRPr="009716CD">
        <w:rPr>
          <w:rFonts w:ascii="Arial Narrow" w:hAnsi="Arial Narrow" w:cs="Arial Narrow"/>
          <w:color w:val="000000"/>
          <w:sz w:val="24"/>
          <w:szCs w:val="24"/>
        </w:rPr>
        <w:t>del ilícito</w:t>
      </w:r>
    </w:p>
    <w:p w:rsidR="009716CD" w:rsidRPr="009716CD" w:rsidRDefault="009716CD" w:rsidP="009716CD">
      <w:pPr>
        <w:widowControl w:val="0"/>
        <w:autoSpaceDE w:val="0"/>
        <w:autoSpaceDN w:val="0"/>
        <w:adjustRightInd w:val="0"/>
        <w:snapToGrid w:val="0"/>
        <w:spacing w:after="0" w:line="360" w:lineRule="auto"/>
        <w:jc w:val="both"/>
        <w:rPr>
          <w:rFonts w:ascii="Arial Narrow" w:hAnsi="Arial Narrow" w:cs="Times New Roman"/>
          <w:sz w:val="24"/>
          <w:szCs w:val="24"/>
        </w:rPr>
      </w:pPr>
    </w:p>
    <w:p w:rsidR="00851438" w:rsidRPr="00851438" w:rsidRDefault="009716CD" w:rsidP="009716CD">
      <w:pPr>
        <w:widowControl w:val="0"/>
        <w:autoSpaceDE w:val="0"/>
        <w:autoSpaceDN w:val="0"/>
        <w:adjustRightInd w:val="0"/>
        <w:snapToGrid w:val="0"/>
        <w:spacing w:after="0" w:line="360" w:lineRule="auto"/>
        <w:jc w:val="both"/>
        <w:rPr>
          <w:rFonts w:ascii="Arial Narrow" w:hAnsi="Arial Narrow" w:cs="Arial Narrow"/>
          <w:b/>
          <w:color w:val="000000"/>
          <w:sz w:val="24"/>
          <w:szCs w:val="24"/>
          <w:u w:val="single"/>
        </w:rPr>
      </w:pPr>
      <w:r w:rsidRPr="00E4523C">
        <w:rPr>
          <w:rFonts w:ascii="Arial Narrow" w:hAnsi="Arial Narrow" w:cs="Arial Narrow"/>
          <w:b/>
          <w:color w:val="000000"/>
          <w:sz w:val="24"/>
          <w:szCs w:val="24"/>
        </w:rPr>
        <w:t>San salvador, a los 20 días del mes de Noviembre de 2011</w:t>
      </w:r>
    </w:p>
    <w:p w:rsidR="009716CD" w:rsidRPr="00E4523C" w:rsidRDefault="00E4523C" w:rsidP="00E4523C">
      <w:pPr>
        <w:widowControl w:val="0"/>
        <w:autoSpaceDE w:val="0"/>
        <w:autoSpaceDN w:val="0"/>
        <w:adjustRightInd w:val="0"/>
        <w:snapToGrid w:val="0"/>
        <w:spacing w:after="0" w:line="360" w:lineRule="auto"/>
        <w:jc w:val="right"/>
        <w:rPr>
          <w:rFonts w:ascii="Arial Narrow" w:hAnsi="Arial Narrow" w:cs="Times New Roman"/>
          <w:sz w:val="24"/>
          <w:szCs w:val="24"/>
        </w:rPr>
      </w:pPr>
      <w:r w:rsidRPr="009716CD">
        <w:rPr>
          <w:rFonts w:ascii="Arial Narrow" w:hAnsi="Arial Narrow" w:cs="Times New Roman"/>
          <w:noProof/>
          <w:sz w:val="24"/>
          <w:szCs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767715</wp:posOffset>
            </wp:positionH>
            <wp:positionV relativeFrom="paragraph">
              <wp:posOffset>552347</wp:posOffset>
            </wp:positionV>
            <wp:extent cx="5244066" cy="2785730"/>
            <wp:effectExtent l="19050" t="0" r="0" b="0"/>
            <wp:wrapNone/>
            <wp:docPr id="2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44066" cy="27857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9716CD" w:rsidRPr="00E4523C" w:rsidSect="00BE2CBA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 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9D6EBC"/>
    <w:multiLevelType w:val="hybridMultilevel"/>
    <w:tmpl w:val="765ADB3C"/>
    <w:lvl w:ilvl="0" w:tplc="D91CBBBA">
      <w:start w:val="1"/>
      <w:numFmt w:val="lowerLetter"/>
      <w:lvlText w:val="%1)"/>
      <w:lvlJc w:val="left"/>
      <w:pPr>
        <w:ind w:left="720" w:hanging="360"/>
      </w:pPr>
      <w:rPr>
        <w:rFonts w:cs="Arial Narrow" w:hint="default"/>
        <w:color w:val="000000"/>
      </w:rPr>
    </w:lvl>
    <w:lvl w:ilvl="1" w:tplc="440A0019" w:tentative="1">
      <w:start w:val="1"/>
      <w:numFmt w:val="lowerLetter"/>
      <w:lvlText w:val="%2."/>
      <w:lvlJc w:val="left"/>
      <w:pPr>
        <w:ind w:left="1440" w:hanging="360"/>
      </w:pPr>
    </w:lvl>
    <w:lvl w:ilvl="2" w:tplc="440A001B" w:tentative="1">
      <w:start w:val="1"/>
      <w:numFmt w:val="lowerRoman"/>
      <w:lvlText w:val="%3."/>
      <w:lvlJc w:val="right"/>
      <w:pPr>
        <w:ind w:left="2160" w:hanging="180"/>
      </w:pPr>
    </w:lvl>
    <w:lvl w:ilvl="3" w:tplc="440A000F" w:tentative="1">
      <w:start w:val="1"/>
      <w:numFmt w:val="decimal"/>
      <w:lvlText w:val="%4."/>
      <w:lvlJc w:val="left"/>
      <w:pPr>
        <w:ind w:left="2880" w:hanging="360"/>
      </w:pPr>
    </w:lvl>
    <w:lvl w:ilvl="4" w:tplc="440A0019" w:tentative="1">
      <w:start w:val="1"/>
      <w:numFmt w:val="lowerLetter"/>
      <w:lvlText w:val="%5."/>
      <w:lvlJc w:val="left"/>
      <w:pPr>
        <w:ind w:left="3600" w:hanging="360"/>
      </w:pPr>
    </w:lvl>
    <w:lvl w:ilvl="5" w:tplc="440A001B" w:tentative="1">
      <w:start w:val="1"/>
      <w:numFmt w:val="lowerRoman"/>
      <w:lvlText w:val="%6."/>
      <w:lvlJc w:val="right"/>
      <w:pPr>
        <w:ind w:left="4320" w:hanging="180"/>
      </w:pPr>
    </w:lvl>
    <w:lvl w:ilvl="6" w:tplc="440A000F" w:tentative="1">
      <w:start w:val="1"/>
      <w:numFmt w:val="decimal"/>
      <w:lvlText w:val="%7."/>
      <w:lvlJc w:val="left"/>
      <w:pPr>
        <w:ind w:left="5040" w:hanging="360"/>
      </w:pPr>
    </w:lvl>
    <w:lvl w:ilvl="7" w:tplc="440A0019" w:tentative="1">
      <w:start w:val="1"/>
      <w:numFmt w:val="lowerLetter"/>
      <w:lvlText w:val="%8."/>
      <w:lvlJc w:val="left"/>
      <w:pPr>
        <w:ind w:left="5760" w:hanging="360"/>
      </w:pPr>
    </w:lvl>
    <w:lvl w:ilvl="8" w:tplc="4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7FF523F"/>
    <w:multiLevelType w:val="hybridMultilevel"/>
    <w:tmpl w:val="0B0C4C44"/>
    <w:lvl w:ilvl="0" w:tplc="440A0017">
      <w:start w:val="1"/>
      <w:numFmt w:val="lowerLetter"/>
      <w:lvlText w:val="%1)"/>
      <w:lvlJc w:val="left"/>
      <w:pPr>
        <w:ind w:left="720" w:hanging="360"/>
      </w:pPr>
    </w:lvl>
    <w:lvl w:ilvl="1" w:tplc="440A0019" w:tentative="1">
      <w:start w:val="1"/>
      <w:numFmt w:val="lowerLetter"/>
      <w:lvlText w:val="%2."/>
      <w:lvlJc w:val="left"/>
      <w:pPr>
        <w:ind w:left="1440" w:hanging="360"/>
      </w:pPr>
    </w:lvl>
    <w:lvl w:ilvl="2" w:tplc="440A001B" w:tentative="1">
      <w:start w:val="1"/>
      <w:numFmt w:val="lowerRoman"/>
      <w:lvlText w:val="%3."/>
      <w:lvlJc w:val="right"/>
      <w:pPr>
        <w:ind w:left="2160" w:hanging="180"/>
      </w:pPr>
    </w:lvl>
    <w:lvl w:ilvl="3" w:tplc="440A000F" w:tentative="1">
      <w:start w:val="1"/>
      <w:numFmt w:val="decimal"/>
      <w:lvlText w:val="%4."/>
      <w:lvlJc w:val="left"/>
      <w:pPr>
        <w:ind w:left="2880" w:hanging="360"/>
      </w:pPr>
    </w:lvl>
    <w:lvl w:ilvl="4" w:tplc="440A0019" w:tentative="1">
      <w:start w:val="1"/>
      <w:numFmt w:val="lowerLetter"/>
      <w:lvlText w:val="%5."/>
      <w:lvlJc w:val="left"/>
      <w:pPr>
        <w:ind w:left="3600" w:hanging="360"/>
      </w:pPr>
    </w:lvl>
    <w:lvl w:ilvl="5" w:tplc="440A001B" w:tentative="1">
      <w:start w:val="1"/>
      <w:numFmt w:val="lowerRoman"/>
      <w:lvlText w:val="%6."/>
      <w:lvlJc w:val="right"/>
      <w:pPr>
        <w:ind w:left="4320" w:hanging="180"/>
      </w:pPr>
    </w:lvl>
    <w:lvl w:ilvl="6" w:tplc="440A000F" w:tentative="1">
      <w:start w:val="1"/>
      <w:numFmt w:val="decimal"/>
      <w:lvlText w:val="%7."/>
      <w:lvlJc w:val="left"/>
      <w:pPr>
        <w:ind w:left="5040" w:hanging="360"/>
      </w:pPr>
    </w:lvl>
    <w:lvl w:ilvl="7" w:tplc="440A0019" w:tentative="1">
      <w:start w:val="1"/>
      <w:numFmt w:val="lowerLetter"/>
      <w:lvlText w:val="%8."/>
      <w:lvlJc w:val="left"/>
      <w:pPr>
        <w:ind w:left="5760" w:hanging="360"/>
      </w:pPr>
    </w:lvl>
    <w:lvl w:ilvl="8" w:tplc="4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8770B1F"/>
    <w:multiLevelType w:val="hybridMultilevel"/>
    <w:tmpl w:val="928468F4"/>
    <w:lvl w:ilvl="0" w:tplc="440A0017">
      <w:start w:val="1"/>
      <w:numFmt w:val="lowerLetter"/>
      <w:lvlText w:val="%1)"/>
      <w:lvlJc w:val="left"/>
      <w:pPr>
        <w:ind w:left="720" w:hanging="360"/>
      </w:pPr>
    </w:lvl>
    <w:lvl w:ilvl="1" w:tplc="440A0019" w:tentative="1">
      <w:start w:val="1"/>
      <w:numFmt w:val="lowerLetter"/>
      <w:lvlText w:val="%2."/>
      <w:lvlJc w:val="left"/>
      <w:pPr>
        <w:ind w:left="1440" w:hanging="360"/>
      </w:pPr>
    </w:lvl>
    <w:lvl w:ilvl="2" w:tplc="440A001B" w:tentative="1">
      <w:start w:val="1"/>
      <w:numFmt w:val="lowerRoman"/>
      <w:lvlText w:val="%3."/>
      <w:lvlJc w:val="right"/>
      <w:pPr>
        <w:ind w:left="2160" w:hanging="180"/>
      </w:pPr>
    </w:lvl>
    <w:lvl w:ilvl="3" w:tplc="440A000F" w:tentative="1">
      <w:start w:val="1"/>
      <w:numFmt w:val="decimal"/>
      <w:lvlText w:val="%4."/>
      <w:lvlJc w:val="left"/>
      <w:pPr>
        <w:ind w:left="2880" w:hanging="360"/>
      </w:pPr>
    </w:lvl>
    <w:lvl w:ilvl="4" w:tplc="440A0019" w:tentative="1">
      <w:start w:val="1"/>
      <w:numFmt w:val="lowerLetter"/>
      <w:lvlText w:val="%5."/>
      <w:lvlJc w:val="left"/>
      <w:pPr>
        <w:ind w:left="3600" w:hanging="360"/>
      </w:pPr>
    </w:lvl>
    <w:lvl w:ilvl="5" w:tplc="440A001B" w:tentative="1">
      <w:start w:val="1"/>
      <w:numFmt w:val="lowerRoman"/>
      <w:lvlText w:val="%6."/>
      <w:lvlJc w:val="right"/>
      <w:pPr>
        <w:ind w:left="4320" w:hanging="180"/>
      </w:pPr>
    </w:lvl>
    <w:lvl w:ilvl="6" w:tplc="440A000F" w:tentative="1">
      <w:start w:val="1"/>
      <w:numFmt w:val="decimal"/>
      <w:lvlText w:val="%7."/>
      <w:lvlJc w:val="left"/>
      <w:pPr>
        <w:ind w:left="5040" w:hanging="360"/>
      </w:pPr>
    </w:lvl>
    <w:lvl w:ilvl="7" w:tplc="440A0019" w:tentative="1">
      <w:start w:val="1"/>
      <w:numFmt w:val="lowerLetter"/>
      <w:lvlText w:val="%8."/>
      <w:lvlJc w:val="left"/>
      <w:pPr>
        <w:ind w:left="5760" w:hanging="360"/>
      </w:pPr>
    </w:lvl>
    <w:lvl w:ilvl="8" w:tplc="4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ACF5BBA"/>
    <w:multiLevelType w:val="hybridMultilevel"/>
    <w:tmpl w:val="820CAF04"/>
    <w:lvl w:ilvl="0" w:tplc="D95C3F22">
      <w:start w:val="1"/>
      <w:numFmt w:val="lowerLetter"/>
      <w:lvlText w:val="%1)"/>
      <w:lvlJc w:val="left"/>
      <w:pPr>
        <w:ind w:left="720" w:hanging="360"/>
      </w:pPr>
      <w:rPr>
        <w:rFonts w:cs="Arial Narrow" w:hint="default"/>
        <w:color w:val="000000"/>
      </w:rPr>
    </w:lvl>
    <w:lvl w:ilvl="1" w:tplc="440A0019" w:tentative="1">
      <w:start w:val="1"/>
      <w:numFmt w:val="lowerLetter"/>
      <w:lvlText w:val="%2."/>
      <w:lvlJc w:val="left"/>
      <w:pPr>
        <w:ind w:left="1440" w:hanging="360"/>
      </w:pPr>
    </w:lvl>
    <w:lvl w:ilvl="2" w:tplc="440A001B" w:tentative="1">
      <w:start w:val="1"/>
      <w:numFmt w:val="lowerRoman"/>
      <w:lvlText w:val="%3."/>
      <w:lvlJc w:val="right"/>
      <w:pPr>
        <w:ind w:left="2160" w:hanging="180"/>
      </w:pPr>
    </w:lvl>
    <w:lvl w:ilvl="3" w:tplc="440A000F" w:tentative="1">
      <w:start w:val="1"/>
      <w:numFmt w:val="decimal"/>
      <w:lvlText w:val="%4."/>
      <w:lvlJc w:val="left"/>
      <w:pPr>
        <w:ind w:left="2880" w:hanging="360"/>
      </w:pPr>
    </w:lvl>
    <w:lvl w:ilvl="4" w:tplc="440A0019" w:tentative="1">
      <w:start w:val="1"/>
      <w:numFmt w:val="lowerLetter"/>
      <w:lvlText w:val="%5."/>
      <w:lvlJc w:val="left"/>
      <w:pPr>
        <w:ind w:left="3600" w:hanging="360"/>
      </w:pPr>
    </w:lvl>
    <w:lvl w:ilvl="5" w:tplc="440A001B" w:tentative="1">
      <w:start w:val="1"/>
      <w:numFmt w:val="lowerRoman"/>
      <w:lvlText w:val="%6."/>
      <w:lvlJc w:val="right"/>
      <w:pPr>
        <w:ind w:left="4320" w:hanging="180"/>
      </w:pPr>
    </w:lvl>
    <w:lvl w:ilvl="6" w:tplc="440A000F" w:tentative="1">
      <w:start w:val="1"/>
      <w:numFmt w:val="decimal"/>
      <w:lvlText w:val="%7."/>
      <w:lvlJc w:val="left"/>
      <w:pPr>
        <w:ind w:left="5040" w:hanging="360"/>
      </w:pPr>
    </w:lvl>
    <w:lvl w:ilvl="7" w:tplc="440A0019" w:tentative="1">
      <w:start w:val="1"/>
      <w:numFmt w:val="lowerLetter"/>
      <w:lvlText w:val="%8."/>
      <w:lvlJc w:val="left"/>
      <w:pPr>
        <w:ind w:left="5760" w:hanging="360"/>
      </w:pPr>
    </w:lvl>
    <w:lvl w:ilvl="8" w:tplc="4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9716CD"/>
    <w:rsid w:val="00006C30"/>
    <w:rsid w:val="00051F83"/>
    <w:rsid w:val="00172795"/>
    <w:rsid w:val="00177774"/>
    <w:rsid w:val="004843B1"/>
    <w:rsid w:val="00555DCB"/>
    <w:rsid w:val="007E5D86"/>
    <w:rsid w:val="00851438"/>
    <w:rsid w:val="008D0213"/>
    <w:rsid w:val="009716CD"/>
    <w:rsid w:val="009B5F51"/>
    <w:rsid w:val="00B97B91"/>
    <w:rsid w:val="00BE2CBA"/>
    <w:rsid w:val="00D30B21"/>
    <w:rsid w:val="00D73B0D"/>
    <w:rsid w:val="00E15D3F"/>
    <w:rsid w:val="00E4523C"/>
    <w:rsid w:val="00FA5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S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3212]" strokecolor="none [3213]"/>
    </o:shapedefaults>
    <o:shapelayout v:ext="edit">
      <o:idmap v:ext="edit" data="1"/>
      <o:rules v:ext="edit">
        <o:r id="V:Rule1" type="connector" idref="#AutoShape 2"/>
        <o:r id="V:Rule2" type="connector" idref="#AutoShape 3"/>
        <o:r id="V:Rule3" type="callout" idref="#AutoShape 5"/>
        <o:r id="V:Rule4" type="callout" idref="#AutoShape 6"/>
        <o:r id="V:Rule5" type="callout" idref="#AutoShape 7"/>
        <o:r id="V:Rule6" type="callout" idref="#AutoShape 9"/>
        <o:r id="V:Rule7" type="callout" idref="#AutoShape 10"/>
        <o:r id="V:Rule8" type="callout" idref="#AutoShape 8"/>
        <o:r id="V:Rule9" type="callout" idref="#AutoShape 11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16CD"/>
    <w:rPr>
      <w:rFonts w:eastAsiaTheme="minorEastAsia"/>
      <w:lang w:eastAsia="es-SV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9716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716CD"/>
    <w:rPr>
      <w:rFonts w:ascii="Tahoma" w:eastAsiaTheme="minorEastAsia" w:hAnsi="Tahoma" w:cs="Tahoma"/>
      <w:sz w:val="16"/>
      <w:szCs w:val="16"/>
      <w:lang w:eastAsia="es-SV"/>
    </w:rPr>
  </w:style>
  <w:style w:type="paragraph" w:styleId="Prrafodelista">
    <w:name w:val="List Paragraph"/>
    <w:basedOn w:val="Normal"/>
    <w:uiPriority w:val="34"/>
    <w:qFormat/>
    <w:rsid w:val="009716C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928</Words>
  <Characters>5110</Characters>
  <Application>Microsoft Office Word</Application>
  <DocSecurity>0</DocSecurity>
  <Lines>42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6026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Elisa</dc:creator>
  <cp:lastModifiedBy>Elisa</cp:lastModifiedBy>
  <cp:revision>2</cp:revision>
  <cp:lastPrinted>2013-11-19T18:15:00Z</cp:lastPrinted>
  <dcterms:created xsi:type="dcterms:W3CDTF">2013-11-29T03:26:00Z</dcterms:created>
  <dcterms:modified xsi:type="dcterms:W3CDTF">2013-11-29T03:26:00Z</dcterms:modified>
</cp:coreProperties>
</file>