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24" w:rsidRPr="00AE549F" w:rsidRDefault="00347D24" w:rsidP="00AE54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49F">
        <w:rPr>
          <w:rFonts w:ascii="Times New Roman" w:hAnsi="Times New Roman" w:cs="Times New Roman"/>
          <w:b/>
          <w:sz w:val="24"/>
          <w:szCs w:val="24"/>
        </w:rPr>
        <w:t>IDENTIFICACIÓN DE LAS ÁREAS SUSCEPTIBLES AL FRAUDE</w:t>
      </w:r>
    </w:p>
    <w:p w:rsidR="0077158F" w:rsidRPr="00AE549F" w:rsidRDefault="0077158F" w:rsidP="00AE54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D24" w:rsidRPr="00AE549F" w:rsidRDefault="00347D24" w:rsidP="00AE549F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49F">
        <w:rPr>
          <w:rFonts w:ascii="Times New Roman" w:hAnsi="Times New Roman" w:cs="Times New Roman"/>
          <w:b/>
          <w:sz w:val="24"/>
          <w:szCs w:val="24"/>
        </w:rPr>
        <w:t>¿Qué es fraude?</w:t>
      </w:r>
    </w:p>
    <w:p w:rsidR="005673A4" w:rsidRPr="00AE549F" w:rsidRDefault="00AE549F" w:rsidP="000B2F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5E1AC7" w:rsidRPr="00AE549F">
        <w:rPr>
          <w:rFonts w:ascii="Times New Roman" w:hAnsi="Times New Roman" w:cs="Times New Roman"/>
          <w:sz w:val="24"/>
          <w:szCs w:val="24"/>
        </w:rPr>
        <w:t>s la acción contraria a la verdad y a la rectitud, que perjudica a la</w:t>
      </w:r>
      <w:r>
        <w:rPr>
          <w:rFonts w:ascii="Times New Roman" w:hAnsi="Times New Roman" w:cs="Times New Roman"/>
          <w:sz w:val="24"/>
          <w:szCs w:val="24"/>
        </w:rPr>
        <w:t xml:space="preserve"> persona contra quien se comete</w:t>
      </w:r>
    </w:p>
    <w:p w:rsidR="005673A4" w:rsidRPr="00AE549F" w:rsidRDefault="00D3613C" w:rsidP="00AE549F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¿Cuáles son las características del fraude</w:t>
      </w:r>
      <w:r w:rsidR="005673A4" w:rsidRPr="00AE549F">
        <w:rPr>
          <w:rFonts w:ascii="Times New Roman" w:hAnsi="Times New Roman" w:cs="Times New Roman"/>
          <w:b/>
          <w:sz w:val="24"/>
          <w:szCs w:val="24"/>
        </w:rPr>
        <w:t>?</w:t>
      </w:r>
    </w:p>
    <w:p w:rsidR="005673A4" w:rsidRPr="00AE549F" w:rsidRDefault="005673A4" w:rsidP="00AE549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E549F">
        <w:rPr>
          <w:rFonts w:ascii="Times New Roman" w:hAnsi="Times New Roman" w:cs="Times New Roman"/>
          <w:sz w:val="24"/>
          <w:szCs w:val="24"/>
        </w:rPr>
        <w:t>Ocultación a través de la colusión entre la administración, los empleados o terceros.</w:t>
      </w:r>
    </w:p>
    <w:p w:rsidR="005673A4" w:rsidRPr="00AE549F" w:rsidRDefault="005673A4" w:rsidP="00AE549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E549F">
        <w:rPr>
          <w:rFonts w:ascii="Times New Roman" w:hAnsi="Times New Roman" w:cs="Times New Roman"/>
          <w:sz w:val="24"/>
          <w:szCs w:val="24"/>
        </w:rPr>
        <w:t>Documentación retenida, expuesta falsamente o falsificada.</w:t>
      </w:r>
    </w:p>
    <w:p w:rsidR="005673A4" w:rsidRPr="00AE549F" w:rsidRDefault="005673A4" w:rsidP="00AE549F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E549F">
        <w:rPr>
          <w:rFonts w:ascii="Times New Roman" w:hAnsi="Times New Roman" w:cs="Times New Roman"/>
          <w:sz w:val="24"/>
          <w:szCs w:val="24"/>
        </w:rPr>
        <w:t xml:space="preserve">Capacidad de la administración de pasar por alto o instruir a los demás a pasar por alto lo que de otra manera parecen ser controles eficaces. </w:t>
      </w:r>
    </w:p>
    <w:p w:rsidR="005673A4" w:rsidRPr="00AE549F" w:rsidRDefault="005673A4" w:rsidP="00AE549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7D24" w:rsidRPr="00AE549F" w:rsidRDefault="00DC1D9E" w:rsidP="00AE549F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49F">
        <w:rPr>
          <w:rFonts w:ascii="Times New Roman" w:hAnsi="Times New Roman" w:cs="Times New Roman"/>
          <w:b/>
          <w:sz w:val="24"/>
          <w:szCs w:val="24"/>
        </w:rPr>
        <w:t>¿Cuáles son las tres categorías en las que se consideran los factores de riesgo</w:t>
      </w:r>
      <w:r w:rsidR="00EC6392" w:rsidRPr="00AE549F">
        <w:rPr>
          <w:rFonts w:ascii="Times New Roman" w:hAnsi="Times New Roman" w:cs="Times New Roman"/>
          <w:b/>
          <w:sz w:val="24"/>
          <w:szCs w:val="24"/>
        </w:rPr>
        <w:t xml:space="preserve">, según la norma de auditoría </w:t>
      </w:r>
      <w:r w:rsidR="00EC6392" w:rsidRPr="00AE549F">
        <w:rPr>
          <w:rFonts w:ascii="Times New Roman" w:hAnsi="Times New Roman" w:cs="Times New Roman"/>
          <w:b/>
          <w:bCs/>
          <w:sz w:val="24"/>
          <w:szCs w:val="24"/>
        </w:rPr>
        <w:t>SAS N. 82</w:t>
      </w:r>
      <w:r w:rsidRPr="00AE549F">
        <w:rPr>
          <w:rFonts w:ascii="Times New Roman" w:hAnsi="Times New Roman" w:cs="Times New Roman"/>
          <w:b/>
          <w:sz w:val="24"/>
          <w:szCs w:val="24"/>
        </w:rPr>
        <w:t>?</w:t>
      </w:r>
    </w:p>
    <w:p w:rsidR="00347D24" w:rsidRPr="00AE549F" w:rsidRDefault="00347D24" w:rsidP="00AE549F">
      <w:pPr>
        <w:pStyle w:val="Default"/>
        <w:numPr>
          <w:ilvl w:val="0"/>
          <w:numId w:val="13"/>
        </w:numPr>
        <w:spacing w:after="127" w:line="360" w:lineRule="auto"/>
        <w:ind w:left="993"/>
        <w:jc w:val="both"/>
        <w:rPr>
          <w:rFonts w:ascii="Times New Roman" w:hAnsi="Times New Roman" w:cs="Times New Roman"/>
        </w:rPr>
      </w:pPr>
      <w:r w:rsidRPr="00AE549F">
        <w:rPr>
          <w:rFonts w:ascii="Times New Roman" w:hAnsi="Times New Roman" w:cs="Times New Roman"/>
        </w:rPr>
        <w:t xml:space="preserve">Características de la administración e influencia sobre el ambiente de control (seis factores), </w:t>
      </w:r>
    </w:p>
    <w:p w:rsidR="00347D24" w:rsidRPr="00AE549F" w:rsidRDefault="00347D24" w:rsidP="00AE549F">
      <w:pPr>
        <w:pStyle w:val="Default"/>
        <w:numPr>
          <w:ilvl w:val="0"/>
          <w:numId w:val="13"/>
        </w:numPr>
        <w:spacing w:after="127" w:line="360" w:lineRule="auto"/>
        <w:ind w:left="993"/>
        <w:jc w:val="both"/>
        <w:rPr>
          <w:rFonts w:ascii="Times New Roman" w:hAnsi="Times New Roman" w:cs="Times New Roman"/>
        </w:rPr>
      </w:pPr>
      <w:r w:rsidRPr="00AE549F">
        <w:rPr>
          <w:rFonts w:ascii="Times New Roman" w:hAnsi="Times New Roman" w:cs="Times New Roman"/>
        </w:rPr>
        <w:t xml:space="preserve">Condiciones de la industria (cuatro factores), y, </w:t>
      </w:r>
    </w:p>
    <w:p w:rsidR="0029192D" w:rsidRDefault="00347D24" w:rsidP="00AE549F">
      <w:pPr>
        <w:pStyle w:val="Default"/>
        <w:numPr>
          <w:ilvl w:val="0"/>
          <w:numId w:val="13"/>
        </w:numPr>
        <w:spacing w:after="127" w:line="360" w:lineRule="auto"/>
        <w:ind w:left="993"/>
        <w:jc w:val="both"/>
        <w:rPr>
          <w:rFonts w:ascii="Times New Roman" w:hAnsi="Times New Roman" w:cs="Times New Roman"/>
        </w:rPr>
      </w:pPr>
      <w:r w:rsidRPr="00AE549F">
        <w:rPr>
          <w:rFonts w:ascii="Times New Roman" w:hAnsi="Times New Roman" w:cs="Times New Roman"/>
        </w:rPr>
        <w:t xml:space="preserve">Características e la operación y de estabilidad financiera (quince factores). </w:t>
      </w:r>
      <w:r w:rsidR="002608A7" w:rsidRPr="00AE549F">
        <w:rPr>
          <w:rFonts w:ascii="Times New Roman" w:hAnsi="Times New Roman" w:cs="Times New Roman"/>
          <w:b/>
          <w:bCs/>
        </w:rPr>
        <w:t xml:space="preserve"> </w:t>
      </w:r>
    </w:p>
    <w:p w:rsidR="00AE549F" w:rsidRPr="00AE549F" w:rsidRDefault="00AE549F" w:rsidP="00AE549F">
      <w:pPr>
        <w:pStyle w:val="Default"/>
        <w:spacing w:line="360" w:lineRule="auto"/>
        <w:ind w:left="633"/>
        <w:jc w:val="both"/>
        <w:rPr>
          <w:rFonts w:ascii="Times New Roman" w:hAnsi="Times New Roman" w:cs="Times New Roman"/>
        </w:rPr>
      </w:pPr>
    </w:p>
    <w:p w:rsidR="00EC6392" w:rsidRPr="00AE549F" w:rsidRDefault="00DA0112" w:rsidP="00AE549F">
      <w:pPr>
        <w:pStyle w:val="Default"/>
        <w:numPr>
          <w:ilvl w:val="0"/>
          <w:numId w:val="5"/>
        </w:numPr>
        <w:spacing w:after="127" w:line="360" w:lineRule="auto"/>
        <w:jc w:val="both"/>
        <w:rPr>
          <w:rFonts w:ascii="Times New Roman" w:hAnsi="Times New Roman" w:cs="Times New Roman"/>
          <w:b/>
        </w:rPr>
      </w:pPr>
      <w:r w:rsidRPr="00AE549F">
        <w:rPr>
          <w:rFonts w:ascii="Times New Roman" w:hAnsi="Times New Roman" w:cs="Times New Roman"/>
          <w:b/>
        </w:rPr>
        <w:t>¿Cuáles son las clases de fraude en el contexto de la auditoría de estados financieros?</w:t>
      </w:r>
    </w:p>
    <w:p w:rsidR="00DA0112" w:rsidRPr="00AE549F" w:rsidRDefault="00DA0112" w:rsidP="00AE549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549F">
        <w:rPr>
          <w:rFonts w:ascii="Times New Roman" w:hAnsi="Times New Roman" w:cs="Times New Roman"/>
          <w:iCs/>
          <w:sz w:val="24"/>
          <w:szCs w:val="24"/>
        </w:rPr>
        <w:t>Informes financieros fraudulentos y;</w:t>
      </w:r>
    </w:p>
    <w:p w:rsidR="00DA0112" w:rsidRDefault="00DA0112" w:rsidP="00AE549F">
      <w:pPr>
        <w:pStyle w:val="Prrafodelista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E549F">
        <w:rPr>
          <w:rFonts w:ascii="Times New Roman" w:hAnsi="Times New Roman" w:cs="Times New Roman"/>
          <w:iCs/>
          <w:sz w:val="24"/>
          <w:szCs w:val="24"/>
        </w:rPr>
        <w:t>Malversación</w:t>
      </w:r>
      <w:r w:rsidRPr="00AE549F">
        <w:rPr>
          <w:rFonts w:ascii="Times New Roman" w:hAnsi="Times New Roman" w:cs="Times New Roman"/>
          <w:sz w:val="24"/>
          <w:szCs w:val="24"/>
        </w:rPr>
        <w:t xml:space="preserve"> </w:t>
      </w:r>
      <w:r w:rsidRPr="00AE549F">
        <w:rPr>
          <w:rFonts w:ascii="Times New Roman" w:hAnsi="Times New Roman" w:cs="Times New Roman"/>
          <w:iCs/>
          <w:sz w:val="24"/>
          <w:szCs w:val="24"/>
        </w:rPr>
        <w:t>de activos</w:t>
      </w:r>
      <w:r w:rsidRPr="00AE549F">
        <w:rPr>
          <w:rFonts w:ascii="Times New Roman" w:hAnsi="Times New Roman" w:cs="Times New Roman"/>
          <w:sz w:val="24"/>
          <w:szCs w:val="24"/>
        </w:rPr>
        <w:t>.</w:t>
      </w:r>
    </w:p>
    <w:p w:rsidR="00AE549F" w:rsidRPr="00AE549F" w:rsidRDefault="00AE549F" w:rsidP="00AE549F">
      <w:pPr>
        <w:pStyle w:val="Prrafode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92D" w:rsidRPr="00AE549F" w:rsidRDefault="00235E92" w:rsidP="00AE549F">
      <w:pPr>
        <w:pStyle w:val="Default"/>
        <w:numPr>
          <w:ilvl w:val="0"/>
          <w:numId w:val="5"/>
        </w:numPr>
        <w:tabs>
          <w:tab w:val="left" w:pos="2820"/>
        </w:tabs>
        <w:spacing w:after="127" w:line="360" w:lineRule="auto"/>
        <w:jc w:val="both"/>
        <w:rPr>
          <w:rFonts w:ascii="Times New Roman" w:hAnsi="Times New Roman" w:cs="Times New Roman"/>
          <w:b/>
          <w:iCs/>
        </w:rPr>
      </w:pPr>
      <w:r w:rsidRPr="00AE549F">
        <w:rPr>
          <w:rFonts w:ascii="Times New Roman" w:hAnsi="Times New Roman" w:cs="Times New Roman"/>
          <w:b/>
        </w:rPr>
        <w:t>¿En qué con</w:t>
      </w:r>
      <w:r w:rsidRPr="00AE549F">
        <w:rPr>
          <w:rFonts w:ascii="Times New Roman" w:hAnsi="Times New Roman" w:cs="Times New Roman"/>
          <w:b/>
          <w:iCs/>
        </w:rPr>
        <w:t>sisten los Informes financieros fraudulentos?</w:t>
      </w:r>
    </w:p>
    <w:p w:rsidR="002608A7" w:rsidRPr="00AE549F" w:rsidRDefault="00235E92" w:rsidP="00D25000">
      <w:pPr>
        <w:pStyle w:val="Default"/>
        <w:tabs>
          <w:tab w:val="left" w:pos="2820"/>
        </w:tabs>
        <w:spacing w:after="127" w:line="360" w:lineRule="auto"/>
        <w:ind w:left="360"/>
        <w:jc w:val="both"/>
        <w:rPr>
          <w:rFonts w:ascii="Times New Roman" w:hAnsi="Times New Roman" w:cs="Times New Roman"/>
        </w:rPr>
      </w:pPr>
      <w:r w:rsidRPr="00AE549F">
        <w:rPr>
          <w:rFonts w:ascii="Times New Roman" w:hAnsi="Times New Roman" w:cs="Times New Roman"/>
        </w:rPr>
        <w:t>En un error u omisión intencional en las cantidades o revelaciones con la intención de engañar a los usuarios, en donde la mayoría de los casos de informes financieros fraudulentos implican errores intencionales de cantidades, y no revelaciones.</w:t>
      </w:r>
    </w:p>
    <w:p w:rsidR="00FA5208" w:rsidRPr="00AE549F" w:rsidRDefault="00FA5208" w:rsidP="00AE549F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49F">
        <w:rPr>
          <w:rFonts w:ascii="Times New Roman" w:hAnsi="Times New Roman" w:cs="Times New Roman"/>
          <w:b/>
          <w:sz w:val="24"/>
          <w:szCs w:val="24"/>
        </w:rPr>
        <w:lastRenderedPageBreak/>
        <w:t>¿En qué con</w:t>
      </w:r>
      <w:r w:rsidRPr="00AE549F">
        <w:rPr>
          <w:rFonts w:ascii="Times New Roman" w:hAnsi="Times New Roman" w:cs="Times New Roman"/>
          <w:b/>
          <w:iCs/>
          <w:sz w:val="24"/>
          <w:szCs w:val="24"/>
        </w:rPr>
        <w:t>siste la malversación</w:t>
      </w:r>
      <w:r w:rsidRPr="00AE54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549F">
        <w:rPr>
          <w:rFonts w:ascii="Times New Roman" w:hAnsi="Times New Roman" w:cs="Times New Roman"/>
          <w:b/>
          <w:iCs/>
          <w:sz w:val="24"/>
          <w:szCs w:val="24"/>
        </w:rPr>
        <w:t>de activos</w:t>
      </w:r>
      <w:r w:rsidRPr="00AE549F">
        <w:rPr>
          <w:rFonts w:ascii="Times New Roman" w:hAnsi="Times New Roman" w:cs="Times New Roman"/>
          <w:b/>
          <w:sz w:val="24"/>
          <w:szCs w:val="24"/>
        </w:rPr>
        <w:t>?</w:t>
      </w:r>
    </w:p>
    <w:p w:rsidR="0046667F" w:rsidRPr="00AE549F" w:rsidRDefault="00FA5208" w:rsidP="00AE54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549F">
        <w:rPr>
          <w:rFonts w:ascii="Times New Roman" w:hAnsi="Times New Roman" w:cs="Times New Roman"/>
          <w:sz w:val="24"/>
          <w:szCs w:val="24"/>
        </w:rPr>
        <w:t>En el fraude que involucra el robo de los activos de una entidad, en varios casos, las cantidades involucradas no son materiales para los estados financieros.</w:t>
      </w:r>
    </w:p>
    <w:p w:rsidR="002608A7" w:rsidRPr="00D25000" w:rsidRDefault="008C5243" w:rsidP="00AE549F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SV"/>
        </w:rPr>
      </w:pPr>
      <w:r w:rsidRPr="00AE549F">
        <w:rPr>
          <w:rFonts w:ascii="Times New Roman" w:hAnsi="Times New Roman" w:cs="Times New Roman"/>
          <w:b/>
          <w:sz w:val="24"/>
          <w:szCs w:val="24"/>
        </w:rPr>
        <w:t>¿</w:t>
      </w:r>
      <w:r w:rsidR="001B4457" w:rsidRPr="00AE549F">
        <w:rPr>
          <w:rFonts w:ascii="Times New Roman" w:hAnsi="Times New Roman" w:cs="Times New Roman"/>
          <w:b/>
          <w:sz w:val="24"/>
          <w:szCs w:val="24"/>
        </w:rPr>
        <w:t>Cuáles son las tres condiciones para q</w:t>
      </w:r>
      <w:r w:rsidR="00D3613C">
        <w:rPr>
          <w:rFonts w:ascii="Times New Roman" w:hAnsi="Times New Roman" w:cs="Times New Roman"/>
          <w:b/>
          <w:sz w:val="24"/>
          <w:szCs w:val="24"/>
        </w:rPr>
        <w:t>ue se genere un fraude</w:t>
      </w:r>
      <w:r w:rsidR="001B4457" w:rsidRPr="00AE549F">
        <w:rPr>
          <w:rFonts w:ascii="Times New Roman" w:hAnsi="Times New Roman" w:cs="Times New Roman"/>
          <w:b/>
          <w:sz w:val="24"/>
          <w:szCs w:val="24"/>
        </w:rPr>
        <w:t>, según la norma de auditoría</w:t>
      </w:r>
      <w:r w:rsidRPr="00AE54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549F">
        <w:rPr>
          <w:rFonts w:ascii="Times New Roman" w:hAnsi="Times New Roman" w:cs="Times New Roman"/>
          <w:b/>
          <w:i/>
          <w:sz w:val="24"/>
          <w:szCs w:val="24"/>
        </w:rPr>
        <w:t>SAS 99</w:t>
      </w:r>
      <w:r w:rsidRPr="00AE549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SV"/>
        </w:rPr>
        <w:t>?</w:t>
      </w:r>
    </w:p>
    <w:p w:rsidR="00FD0520" w:rsidRPr="00AE549F" w:rsidRDefault="00FD0520" w:rsidP="00D25000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549F">
        <w:rPr>
          <w:rFonts w:ascii="Times New Roman" w:hAnsi="Times New Roman" w:cs="Times New Roman"/>
          <w:iCs/>
          <w:sz w:val="24"/>
          <w:szCs w:val="24"/>
        </w:rPr>
        <w:t>Incentivos/presiones</w:t>
      </w:r>
    </w:p>
    <w:p w:rsidR="00FD0520" w:rsidRPr="00AE549F" w:rsidRDefault="00FD0520" w:rsidP="00D25000">
      <w:pPr>
        <w:pStyle w:val="Prrafodelista"/>
        <w:numPr>
          <w:ilvl w:val="0"/>
          <w:numId w:val="6"/>
        </w:numPr>
        <w:spacing w:line="360" w:lineRule="auto"/>
        <w:ind w:left="993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es-SV"/>
        </w:rPr>
      </w:pPr>
      <w:r w:rsidRPr="00AE549F">
        <w:rPr>
          <w:rFonts w:ascii="Times New Roman" w:hAnsi="Times New Roman" w:cs="Times New Roman"/>
          <w:iCs/>
          <w:sz w:val="24"/>
          <w:szCs w:val="24"/>
        </w:rPr>
        <w:t>Oportunidades</w:t>
      </w:r>
    </w:p>
    <w:p w:rsidR="00C12B6A" w:rsidRPr="00AE549F" w:rsidRDefault="00D25000" w:rsidP="00D25000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549F">
        <w:rPr>
          <w:rFonts w:ascii="Times New Roman" w:hAnsi="Times New Roman" w:cs="Times New Roman"/>
          <w:iCs/>
          <w:sz w:val="24"/>
          <w:szCs w:val="24"/>
        </w:rPr>
        <w:t>Auto justificación</w:t>
      </w:r>
      <w:r w:rsidR="00FD0520" w:rsidRPr="00AE549F">
        <w:rPr>
          <w:rFonts w:ascii="Times New Roman" w:hAnsi="Times New Roman" w:cs="Times New Roman"/>
          <w:iCs/>
          <w:sz w:val="24"/>
          <w:szCs w:val="24"/>
        </w:rPr>
        <w:t>/racionalización</w:t>
      </w:r>
      <w:r w:rsidR="00C12B6A" w:rsidRPr="00AE549F">
        <w:rPr>
          <w:rFonts w:ascii="Times New Roman" w:hAnsi="Times New Roman" w:cs="Times New Roman"/>
          <w:iCs/>
          <w:sz w:val="24"/>
          <w:szCs w:val="24"/>
        </w:rPr>
        <w:t>.</w:t>
      </w:r>
    </w:p>
    <w:p w:rsidR="00FD0520" w:rsidRPr="00AE549F" w:rsidRDefault="00FD0520" w:rsidP="00AE549F">
      <w:pPr>
        <w:pStyle w:val="Prrafodelista"/>
        <w:spacing w:line="36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es-SV"/>
        </w:rPr>
      </w:pPr>
    </w:p>
    <w:p w:rsidR="008C5243" w:rsidRPr="00AE549F" w:rsidRDefault="00D3613C" w:rsidP="00AE549F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¿Cuáles son las </w:t>
      </w:r>
      <w:r w:rsidR="00810B6D" w:rsidRPr="00AE549F">
        <w:rPr>
          <w:rFonts w:ascii="Times New Roman" w:hAnsi="Times New Roman" w:cs="Times New Roman"/>
          <w:b/>
          <w:iCs/>
          <w:sz w:val="24"/>
          <w:szCs w:val="24"/>
        </w:rPr>
        <w:t>áreas susce</w:t>
      </w:r>
      <w:r>
        <w:rPr>
          <w:rFonts w:ascii="Times New Roman" w:hAnsi="Times New Roman" w:cs="Times New Roman"/>
          <w:b/>
          <w:iCs/>
          <w:sz w:val="24"/>
          <w:szCs w:val="24"/>
        </w:rPr>
        <w:t>ptibles al fraude</w:t>
      </w:r>
      <w:r w:rsidR="00810B6D" w:rsidRPr="00AE549F">
        <w:rPr>
          <w:rFonts w:ascii="Times New Roman" w:hAnsi="Times New Roman" w:cs="Times New Roman"/>
          <w:b/>
          <w:iCs/>
          <w:sz w:val="24"/>
          <w:szCs w:val="24"/>
        </w:rPr>
        <w:t>?</w:t>
      </w:r>
    </w:p>
    <w:p w:rsidR="00810B6D" w:rsidRPr="00AE549F" w:rsidRDefault="00810B6D" w:rsidP="00D25000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549F">
        <w:rPr>
          <w:rFonts w:ascii="Times New Roman" w:hAnsi="Times New Roman" w:cs="Times New Roman"/>
          <w:iCs/>
          <w:sz w:val="24"/>
          <w:szCs w:val="24"/>
        </w:rPr>
        <w:t>Riesgo de fraude en Ingresos y cuentas por cobrar.</w:t>
      </w:r>
    </w:p>
    <w:p w:rsidR="00810B6D" w:rsidRPr="00AE549F" w:rsidRDefault="00810B6D" w:rsidP="00D25000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549F">
        <w:rPr>
          <w:rFonts w:ascii="Times New Roman" w:hAnsi="Times New Roman" w:cs="Times New Roman"/>
          <w:iCs/>
          <w:sz w:val="24"/>
          <w:szCs w:val="24"/>
        </w:rPr>
        <w:t>Riesgo de fraude en Inventario</w:t>
      </w:r>
    </w:p>
    <w:p w:rsidR="00810B6D" w:rsidRPr="00AE549F" w:rsidRDefault="00810B6D" w:rsidP="00D25000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549F">
        <w:rPr>
          <w:rFonts w:ascii="Times New Roman" w:hAnsi="Times New Roman" w:cs="Times New Roman"/>
          <w:iCs/>
          <w:sz w:val="24"/>
          <w:szCs w:val="24"/>
        </w:rPr>
        <w:t>Riesgos de fraude de compras y cuentas por pagar</w:t>
      </w:r>
    </w:p>
    <w:p w:rsidR="00810B6D" w:rsidRPr="00AE549F" w:rsidRDefault="00810B6D" w:rsidP="00D25000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549F">
        <w:rPr>
          <w:rFonts w:ascii="Times New Roman" w:hAnsi="Times New Roman" w:cs="Times New Roman"/>
          <w:iCs/>
          <w:sz w:val="24"/>
          <w:szCs w:val="24"/>
        </w:rPr>
        <w:t>Otras áreas de riesgo de fraude</w:t>
      </w:r>
    </w:p>
    <w:p w:rsidR="003E1865" w:rsidRPr="00AE549F" w:rsidRDefault="003E1865" w:rsidP="00AE549F">
      <w:pPr>
        <w:pStyle w:val="Prrafode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E1865" w:rsidRPr="00D25000" w:rsidRDefault="00D3613C" w:rsidP="00AE549F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¿</w:t>
      </w:r>
      <w:r w:rsidR="003E1865" w:rsidRPr="00AE549F">
        <w:rPr>
          <w:rFonts w:ascii="Times New Roman" w:hAnsi="Times New Roman" w:cs="Times New Roman"/>
          <w:b/>
          <w:iCs/>
          <w:sz w:val="24"/>
          <w:szCs w:val="24"/>
        </w:rPr>
        <w:t xml:space="preserve">Mencione cinco señales de advertencia de fraude </w:t>
      </w:r>
      <w:r>
        <w:rPr>
          <w:rFonts w:ascii="Times New Roman" w:hAnsi="Times New Roman" w:cs="Times New Roman"/>
          <w:b/>
          <w:iCs/>
          <w:sz w:val="24"/>
          <w:szCs w:val="24"/>
        </w:rPr>
        <w:t>en el área de Ingresos y Cuentas por Cobrar?</w:t>
      </w:r>
    </w:p>
    <w:p w:rsidR="003E1865" w:rsidRPr="00AE549F" w:rsidRDefault="003E1865" w:rsidP="00D2500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E549F">
        <w:rPr>
          <w:rFonts w:ascii="Times New Roman" w:hAnsi="Times New Roman" w:cs="Times New Roman"/>
          <w:sz w:val="24"/>
          <w:szCs w:val="24"/>
        </w:rPr>
        <w:t>Ingresos ficticios.</w:t>
      </w:r>
    </w:p>
    <w:p w:rsidR="003E1865" w:rsidRPr="00AE549F" w:rsidRDefault="003E1865" w:rsidP="00D2500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E549F">
        <w:rPr>
          <w:rFonts w:ascii="Times New Roman" w:hAnsi="Times New Roman" w:cs="Times New Roman"/>
          <w:sz w:val="24"/>
          <w:szCs w:val="24"/>
        </w:rPr>
        <w:t xml:space="preserve">Reconocimiento anticipado de ingresos. </w:t>
      </w:r>
    </w:p>
    <w:p w:rsidR="003E1865" w:rsidRPr="00AE549F" w:rsidRDefault="003E1865" w:rsidP="00D2500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E549F">
        <w:rPr>
          <w:rFonts w:ascii="Times New Roman" w:hAnsi="Times New Roman" w:cs="Times New Roman"/>
          <w:sz w:val="24"/>
          <w:szCs w:val="24"/>
        </w:rPr>
        <w:t>Manipulación de ajustes para los ingresos.</w:t>
      </w:r>
    </w:p>
    <w:p w:rsidR="003E1865" w:rsidRPr="00AE549F" w:rsidRDefault="003E1865" w:rsidP="00D2500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E549F">
        <w:rPr>
          <w:rFonts w:ascii="Times New Roman" w:hAnsi="Times New Roman" w:cs="Times New Roman"/>
          <w:sz w:val="24"/>
          <w:szCs w:val="24"/>
        </w:rPr>
        <w:t>Señales de advertencia del fraude de ingresos.</w:t>
      </w:r>
    </w:p>
    <w:p w:rsidR="003E1865" w:rsidRPr="00AE549F" w:rsidRDefault="003E1865" w:rsidP="00D25000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AE549F">
        <w:rPr>
          <w:rFonts w:ascii="Times New Roman" w:hAnsi="Times New Roman" w:cs="Times New Roman"/>
          <w:sz w:val="24"/>
          <w:szCs w:val="24"/>
        </w:rPr>
        <w:t>Discrepancias documentales.</w:t>
      </w:r>
    </w:p>
    <w:p w:rsidR="0078399F" w:rsidRPr="00AE549F" w:rsidRDefault="0078399F" w:rsidP="00AE549F">
      <w:pPr>
        <w:pStyle w:val="Prrafodelista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8399F" w:rsidRPr="00AE549F" w:rsidRDefault="00D3613C" w:rsidP="00AE549F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¿Cuáles son las prácticas que se encuentran dentro de las</w:t>
      </w:r>
      <w:r w:rsidR="0078399F" w:rsidRPr="00AE549F">
        <w:rPr>
          <w:rFonts w:ascii="Times New Roman" w:hAnsi="Times New Roman" w:cs="Times New Roman"/>
          <w:b/>
          <w:sz w:val="24"/>
          <w:szCs w:val="24"/>
        </w:rPr>
        <w:t xml:space="preserve"> áreas</w:t>
      </w:r>
      <w:r>
        <w:rPr>
          <w:rFonts w:ascii="Times New Roman" w:hAnsi="Times New Roman" w:cs="Times New Roman"/>
          <w:b/>
          <w:sz w:val="24"/>
          <w:szCs w:val="24"/>
        </w:rPr>
        <w:t xml:space="preserve"> susceptibles de fraude?</w:t>
      </w:r>
    </w:p>
    <w:p w:rsidR="0078399F" w:rsidRPr="00AE549F" w:rsidRDefault="0078399F" w:rsidP="00D25000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49F">
        <w:rPr>
          <w:rFonts w:ascii="Times New Roman" w:eastAsia="Times New Roman" w:hAnsi="Times New Roman" w:cs="Times New Roman"/>
          <w:sz w:val="24"/>
          <w:szCs w:val="24"/>
          <w:lang w:val="es-CL"/>
        </w:rPr>
        <w:t>Discrepancias en los registros de contabilidad, incluyendo.</w:t>
      </w:r>
    </w:p>
    <w:p w:rsidR="0078399F" w:rsidRPr="00AE549F" w:rsidRDefault="0078399F" w:rsidP="00D25000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49F">
        <w:rPr>
          <w:rFonts w:ascii="Times New Roman" w:eastAsia="Times New Roman" w:hAnsi="Times New Roman" w:cs="Times New Roman"/>
          <w:sz w:val="24"/>
          <w:szCs w:val="24"/>
          <w:lang w:val="es-CL"/>
        </w:rPr>
        <w:t>Material de evidencia incompatible o faltante, incluyendo.</w:t>
      </w:r>
    </w:p>
    <w:p w:rsidR="0078399F" w:rsidRPr="00AE549F" w:rsidRDefault="0078399F" w:rsidP="00D25000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549F">
        <w:rPr>
          <w:rFonts w:ascii="Times New Roman" w:eastAsia="Times New Roman" w:hAnsi="Times New Roman" w:cs="Times New Roman"/>
          <w:sz w:val="24"/>
          <w:szCs w:val="24"/>
          <w:lang w:val="es-CL"/>
        </w:rPr>
        <w:t>Relaciones problemáticas o inusuales entre el auditor y la administración.</w:t>
      </w:r>
    </w:p>
    <w:p w:rsidR="0078399F" w:rsidRPr="00AE549F" w:rsidRDefault="0078399F" w:rsidP="00AE549F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8399F" w:rsidRPr="00AE549F" w:rsidSect="0077158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61445"/>
    <w:multiLevelType w:val="hybridMultilevel"/>
    <w:tmpl w:val="232A4750"/>
    <w:lvl w:ilvl="0" w:tplc="0C0A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110B77"/>
    <w:multiLevelType w:val="hybridMultilevel"/>
    <w:tmpl w:val="F58CA1B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86B85"/>
    <w:multiLevelType w:val="hybridMultilevel"/>
    <w:tmpl w:val="6B004D2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8D3D86"/>
    <w:multiLevelType w:val="hybridMultilevel"/>
    <w:tmpl w:val="21285D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109A0"/>
    <w:multiLevelType w:val="hybridMultilevel"/>
    <w:tmpl w:val="2AF0A634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08788C"/>
    <w:multiLevelType w:val="hybridMultilevel"/>
    <w:tmpl w:val="B31E323E"/>
    <w:lvl w:ilvl="0" w:tplc="0C0A0019">
      <w:start w:val="1"/>
      <w:numFmt w:val="lowerLetter"/>
      <w:lvlText w:val="%1."/>
      <w:lvlJc w:val="left"/>
      <w:pPr>
        <w:ind w:left="780" w:hanging="360"/>
      </w:pPr>
    </w:lvl>
    <w:lvl w:ilvl="1" w:tplc="440A0019" w:tentative="1">
      <w:start w:val="1"/>
      <w:numFmt w:val="lowerLetter"/>
      <w:lvlText w:val="%2."/>
      <w:lvlJc w:val="left"/>
      <w:pPr>
        <w:ind w:left="1500" w:hanging="360"/>
      </w:pPr>
    </w:lvl>
    <w:lvl w:ilvl="2" w:tplc="440A001B" w:tentative="1">
      <w:start w:val="1"/>
      <w:numFmt w:val="lowerRoman"/>
      <w:lvlText w:val="%3."/>
      <w:lvlJc w:val="right"/>
      <w:pPr>
        <w:ind w:left="2220" w:hanging="180"/>
      </w:pPr>
    </w:lvl>
    <w:lvl w:ilvl="3" w:tplc="440A000F" w:tentative="1">
      <w:start w:val="1"/>
      <w:numFmt w:val="decimal"/>
      <w:lvlText w:val="%4."/>
      <w:lvlJc w:val="left"/>
      <w:pPr>
        <w:ind w:left="2940" w:hanging="360"/>
      </w:pPr>
    </w:lvl>
    <w:lvl w:ilvl="4" w:tplc="440A0019" w:tentative="1">
      <w:start w:val="1"/>
      <w:numFmt w:val="lowerLetter"/>
      <w:lvlText w:val="%5."/>
      <w:lvlJc w:val="left"/>
      <w:pPr>
        <w:ind w:left="3660" w:hanging="360"/>
      </w:pPr>
    </w:lvl>
    <w:lvl w:ilvl="5" w:tplc="440A001B" w:tentative="1">
      <w:start w:val="1"/>
      <w:numFmt w:val="lowerRoman"/>
      <w:lvlText w:val="%6."/>
      <w:lvlJc w:val="right"/>
      <w:pPr>
        <w:ind w:left="4380" w:hanging="180"/>
      </w:pPr>
    </w:lvl>
    <w:lvl w:ilvl="6" w:tplc="440A000F" w:tentative="1">
      <w:start w:val="1"/>
      <w:numFmt w:val="decimal"/>
      <w:lvlText w:val="%7."/>
      <w:lvlJc w:val="left"/>
      <w:pPr>
        <w:ind w:left="5100" w:hanging="360"/>
      </w:pPr>
    </w:lvl>
    <w:lvl w:ilvl="7" w:tplc="440A0019" w:tentative="1">
      <w:start w:val="1"/>
      <w:numFmt w:val="lowerLetter"/>
      <w:lvlText w:val="%8."/>
      <w:lvlJc w:val="left"/>
      <w:pPr>
        <w:ind w:left="5820" w:hanging="360"/>
      </w:pPr>
    </w:lvl>
    <w:lvl w:ilvl="8" w:tplc="4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C5627BE"/>
    <w:multiLevelType w:val="hybridMultilevel"/>
    <w:tmpl w:val="3EDE2344"/>
    <w:lvl w:ilvl="0" w:tplc="4440D1F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484A25"/>
    <w:multiLevelType w:val="hybridMultilevel"/>
    <w:tmpl w:val="5052B1D0"/>
    <w:lvl w:ilvl="0" w:tplc="2DDA857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1077FC"/>
    <w:multiLevelType w:val="hybridMultilevel"/>
    <w:tmpl w:val="87DA1EE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ADD7D32"/>
    <w:multiLevelType w:val="hybridMultilevel"/>
    <w:tmpl w:val="FF144C5C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CC574F"/>
    <w:multiLevelType w:val="hybridMultilevel"/>
    <w:tmpl w:val="8F46F824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C56567"/>
    <w:multiLevelType w:val="hybridMultilevel"/>
    <w:tmpl w:val="93BC29E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F50A02"/>
    <w:multiLevelType w:val="hybridMultilevel"/>
    <w:tmpl w:val="3CB0AF98"/>
    <w:lvl w:ilvl="0" w:tplc="440A0017">
      <w:start w:val="1"/>
      <w:numFmt w:val="lowerLetter"/>
      <w:lvlText w:val="%1)"/>
      <w:lvlJc w:val="left"/>
      <w:pPr>
        <w:ind w:left="780" w:hanging="360"/>
      </w:pPr>
    </w:lvl>
    <w:lvl w:ilvl="1" w:tplc="440A0019" w:tentative="1">
      <w:start w:val="1"/>
      <w:numFmt w:val="lowerLetter"/>
      <w:lvlText w:val="%2."/>
      <w:lvlJc w:val="left"/>
      <w:pPr>
        <w:ind w:left="1500" w:hanging="360"/>
      </w:pPr>
    </w:lvl>
    <w:lvl w:ilvl="2" w:tplc="440A001B" w:tentative="1">
      <w:start w:val="1"/>
      <w:numFmt w:val="lowerRoman"/>
      <w:lvlText w:val="%3."/>
      <w:lvlJc w:val="right"/>
      <w:pPr>
        <w:ind w:left="2220" w:hanging="180"/>
      </w:pPr>
    </w:lvl>
    <w:lvl w:ilvl="3" w:tplc="440A000F" w:tentative="1">
      <w:start w:val="1"/>
      <w:numFmt w:val="decimal"/>
      <w:lvlText w:val="%4."/>
      <w:lvlJc w:val="left"/>
      <w:pPr>
        <w:ind w:left="2940" w:hanging="360"/>
      </w:pPr>
    </w:lvl>
    <w:lvl w:ilvl="4" w:tplc="440A0019" w:tentative="1">
      <w:start w:val="1"/>
      <w:numFmt w:val="lowerLetter"/>
      <w:lvlText w:val="%5."/>
      <w:lvlJc w:val="left"/>
      <w:pPr>
        <w:ind w:left="3660" w:hanging="360"/>
      </w:pPr>
    </w:lvl>
    <w:lvl w:ilvl="5" w:tplc="440A001B" w:tentative="1">
      <w:start w:val="1"/>
      <w:numFmt w:val="lowerRoman"/>
      <w:lvlText w:val="%6."/>
      <w:lvlJc w:val="right"/>
      <w:pPr>
        <w:ind w:left="4380" w:hanging="180"/>
      </w:pPr>
    </w:lvl>
    <w:lvl w:ilvl="6" w:tplc="440A000F" w:tentative="1">
      <w:start w:val="1"/>
      <w:numFmt w:val="decimal"/>
      <w:lvlText w:val="%7."/>
      <w:lvlJc w:val="left"/>
      <w:pPr>
        <w:ind w:left="5100" w:hanging="360"/>
      </w:pPr>
    </w:lvl>
    <w:lvl w:ilvl="7" w:tplc="440A0019" w:tentative="1">
      <w:start w:val="1"/>
      <w:numFmt w:val="lowerLetter"/>
      <w:lvlText w:val="%8."/>
      <w:lvlJc w:val="left"/>
      <w:pPr>
        <w:ind w:left="5820" w:hanging="360"/>
      </w:pPr>
    </w:lvl>
    <w:lvl w:ilvl="8" w:tplc="4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78495BEE"/>
    <w:multiLevelType w:val="hybridMultilevel"/>
    <w:tmpl w:val="91FAAAC4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3"/>
  </w:num>
  <w:num w:numId="4">
    <w:abstractNumId w:val="4"/>
  </w:num>
  <w:num w:numId="5">
    <w:abstractNumId w:val="6"/>
  </w:num>
  <w:num w:numId="6">
    <w:abstractNumId w:val="2"/>
  </w:num>
  <w:num w:numId="7">
    <w:abstractNumId w:val="11"/>
  </w:num>
  <w:num w:numId="8">
    <w:abstractNumId w:val="10"/>
  </w:num>
  <w:num w:numId="9">
    <w:abstractNumId w:val="0"/>
  </w:num>
  <w:num w:numId="10">
    <w:abstractNumId w:val="7"/>
  </w:num>
  <w:num w:numId="11">
    <w:abstractNumId w:val="3"/>
  </w:num>
  <w:num w:numId="12">
    <w:abstractNumId w:val="8"/>
  </w:num>
  <w:num w:numId="13">
    <w:abstractNumId w:val="5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47D24"/>
    <w:rsid w:val="000B2F00"/>
    <w:rsid w:val="001B4457"/>
    <w:rsid w:val="00235E92"/>
    <w:rsid w:val="002608A7"/>
    <w:rsid w:val="0029192D"/>
    <w:rsid w:val="00347D24"/>
    <w:rsid w:val="003E1865"/>
    <w:rsid w:val="0046667F"/>
    <w:rsid w:val="004E74D1"/>
    <w:rsid w:val="005673A4"/>
    <w:rsid w:val="005E1AC7"/>
    <w:rsid w:val="00670E91"/>
    <w:rsid w:val="00681698"/>
    <w:rsid w:val="0077158F"/>
    <w:rsid w:val="0078399F"/>
    <w:rsid w:val="00810B6D"/>
    <w:rsid w:val="008C5243"/>
    <w:rsid w:val="008F329B"/>
    <w:rsid w:val="00AE549F"/>
    <w:rsid w:val="00C12B6A"/>
    <w:rsid w:val="00D25000"/>
    <w:rsid w:val="00D3613C"/>
    <w:rsid w:val="00DA0112"/>
    <w:rsid w:val="00DC1D9E"/>
    <w:rsid w:val="00DF4710"/>
    <w:rsid w:val="00EC6392"/>
    <w:rsid w:val="00FA5208"/>
    <w:rsid w:val="00FD0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D24"/>
    <w:rPr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347D24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  <w:lang w:val="es-SV"/>
    </w:rPr>
  </w:style>
  <w:style w:type="paragraph" w:styleId="Prrafodelista">
    <w:name w:val="List Paragraph"/>
    <w:basedOn w:val="Normal"/>
    <w:uiPriority w:val="34"/>
    <w:qFormat/>
    <w:rsid w:val="005673A4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rsid w:val="0078399F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s-CL"/>
    </w:rPr>
  </w:style>
  <w:style w:type="character" w:customStyle="1" w:styleId="SangradetextonormalCar">
    <w:name w:val="Sangría de texto normal Car"/>
    <w:basedOn w:val="Fuentedeprrafopredeter"/>
    <w:link w:val="Sangradetextonormal"/>
    <w:rsid w:val="0078399F"/>
    <w:rPr>
      <w:rFonts w:ascii="Times New Roman" w:eastAsia="Times New Roman" w:hAnsi="Times New Roman" w:cs="Times New Roman"/>
      <w:sz w:val="24"/>
      <w:szCs w:val="24"/>
      <w:lang w:val="es-C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Valued Acer Customer</cp:lastModifiedBy>
  <cp:revision>24</cp:revision>
  <dcterms:created xsi:type="dcterms:W3CDTF">2015-11-11T04:01:00Z</dcterms:created>
  <dcterms:modified xsi:type="dcterms:W3CDTF">2015-11-12T18:08:00Z</dcterms:modified>
</cp:coreProperties>
</file>