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4B" w:rsidRDefault="0081764B" w:rsidP="007C2310">
      <w:pPr>
        <w:jc w:val="both"/>
      </w:pPr>
      <w:r w:rsidRPr="009A035C">
        <w:rPr>
          <w:b/>
        </w:rPr>
        <w:t>Seminario de Auditoria</w:t>
      </w:r>
      <w:r>
        <w:t xml:space="preserve"> </w:t>
      </w:r>
      <w:r w:rsidR="009A035C">
        <w:tab/>
      </w:r>
      <w:r w:rsidR="009A035C">
        <w:tab/>
      </w:r>
      <w:r w:rsidR="009A035C">
        <w:tab/>
      </w:r>
      <w:r w:rsidR="009A035C">
        <w:tab/>
      </w:r>
      <w:r w:rsidR="009A035C">
        <w:tab/>
      </w:r>
      <w:r w:rsidR="009A035C">
        <w:tab/>
        <w:t xml:space="preserve">                  </w:t>
      </w:r>
      <w:r w:rsidRPr="009A035C">
        <w:rPr>
          <w:b/>
        </w:rPr>
        <w:t xml:space="preserve"> </w:t>
      </w:r>
      <w:r w:rsidR="009A035C" w:rsidRPr="009A035C">
        <w:rPr>
          <w:b/>
        </w:rPr>
        <w:t>Grupo teórico</w:t>
      </w:r>
      <w:r>
        <w:t>: 04</w:t>
      </w:r>
    </w:p>
    <w:p w:rsidR="0081764B" w:rsidRPr="0081764B" w:rsidRDefault="0081764B" w:rsidP="007C2310">
      <w:pPr>
        <w:jc w:val="both"/>
        <w:rPr>
          <w:lang w:val="es-SV"/>
        </w:rPr>
      </w:pPr>
      <w:r w:rsidRPr="009A035C">
        <w:rPr>
          <w:b/>
          <w:lang w:val="es-SV"/>
        </w:rPr>
        <w:t>Alumna</w:t>
      </w:r>
      <w:r>
        <w:rPr>
          <w:lang w:val="es-SV"/>
        </w:rPr>
        <w:t>:</w:t>
      </w:r>
      <w:r w:rsidR="00B772AC">
        <w:rPr>
          <w:lang w:val="es-SV"/>
        </w:rPr>
        <w:t xml:space="preserve"> </w:t>
      </w:r>
      <w:proofErr w:type="spellStart"/>
      <w:r>
        <w:rPr>
          <w:lang w:val="es-SV"/>
        </w:rPr>
        <w:t>Jackeline</w:t>
      </w:r>
      <w:proofErr w:type="spellEnd"/>
      <w:r>
        <w:rPr>
          <w:lang w:val="es-SV"/>
        </w:rPr>
        <w:t xml:space="preserve"> </w:t>
      </w:r>
      <w:proofErr w:type="spellStart"/>
      <w:r>
        <w:rPr>
          <w:lang w:val="es-SV"/>
        </w:rPr>
        <w:t>Crhistell</w:t>
      </w:r>
      <w:proofErr w:type="spellEnd"/>
      <w:r>
        <w:rPr>
          <w:lang w:val="es-SV"/>
        </w:rPr>
        <w:t xml:space="preserve"> Soto Reyes      </w:t>
      </w:r>
      <w:r w:rsidR="00127E3E">
        <w:rPr>
          <w:lang w:val="es-SV"/>
        </w:rPr>
        <w:t xml:space="preserve">          </w:t>
      </w:r>
      <w:r w:rsidR="009A035C">
        <w:rPr>
          <w:lang w:val="es-SV"/>
        </w:rPr>
        <w:t>C</w:t>
      </w:r>
      <w:r w:rsidRPr="009A035C">
        <w:rPr>
          <w:b/>
          <w:lang w:val="es-SV"/>
        </w:rPr>
        <w:t>arné</w:t>
      </w:r>
      <w:proofErr w:type="gramStart"/>
      <w:r w:rsidR="00127E3E">
        <w:rPr>
          <w:lang w:val="es-SV"/>
        </w:rPr>
        <w:t>:SR</w:t>
      </w:r>
      <w:r>
        <w:rPr>
          <w:lang w:val="es-SV"/>
        </w:rPr>
        <w:t>09013</w:t>
      </w:r>
      <w:proofErr w:type="gramEnd"/>
      <w:r>
        <w:rPr>
          <w:lang w:val="es-SV"/>
        </w:rPr>
        <w:t xml:space="preserve"> </w:t>
      </w:r>
      <w:r>
        <w:rPr>
          <w:lang w:val="es-SV"/>
        </w:rPr>
        <w:tab/>
      </w:r>
      <w:r>
        <w:rPr>
          <w:lang w:val="es-SV"/>
        </w:rPr>
        <w:tab/>
      </w:r>
      <w:r>
        <w:rPr>
          <w:lang w:val="es-SV"/>
        </w:rPr>
        <w:tab/>
        <w:t xml:space="preserve">    </w:t>
      </w:r>
      <w:r w:rsidRPr="009A035C">
        <w:rPr>
          <w:b/>
          <w:lang w:val="es-SV"/>
        </w:rPr>
        <w:t>Usuario</w:t>
      </w:r>
      <w:r>
        <w:rPr>
          <w:lang w:val="es-SV"/>
        </w:rPr>
        <w:t>:creyesgt04</w:t>
      </w:r>
    </w:p>
    <w:p w:rsidR="0081764B" w:rsidRDefault="0081764B" w:rsidP="007C2310">
      <w:pPr>
        <w:jc w:val="both"/>
        <w:rPr>
          <w:lang w:val="es-SV"/>
        </w:rPr>
      </w:pPr>
    </w:p>
    <w:p w:rsidR="00260E47" w:rsidRPr="009A035C" w:rsidRDefault="002408BB" w:rsidP="007C2310">
      <w:pPr>
        <w:jc w:val="center"/>
        <w:rPr>
          <w:b/>
          <w:lang w:val="es-SV"/>
        </w:rPr>
      </w:pPr>
      <w:r w:rsidRPr="009A035C">
        <w:rPr>
          <w:b/>
        </w:rPr>
        <w:t>RESUMEN DE EL LIBRO ROJO P</w:t>
      </w:r>
      <w:r w:rsidR="0081764B" w:rsidRPr="009A035C">
        <w:rPr>
          <w:b/>
          <w:lang w:val="es-SV"/>
        </w:rPr>
        <w:t>ÁGINAS DE LA 1 A LA 33</w:t>
      </w:r>
    </w:p>
    <w:p w:rsidR="0081764B" w:rsidRDefault="009A035C" w:rsidP="007C2310">
      <w:pPr>
        <w:pStyle w:val="Prrafodelista"/>
        <w:numPr>
          <w:ilvl w:val="0"/>
          <w:numId w:val="1"/>
        </w:numPr>
        <w:jc w:val="both"/>
        <w:rPr>
          <w:b/>
          <w:lang w:val="es-SV"/>
        </w:rPr>
      </w:pPr>
      <w:r w:rsidRPr="009A035C">
        <w:rPr>
          <w:b/>
          <w:lang w:val="es-SV"/>
        </w:rPr>
        <w:t>Definición de auditoría interna</w:t>
      </w:r>
    </w:p>
    <w:p w:rsidR="009A035C" w:rsidRPr="009A035C" w:rsidRDefault="009A035C" w:rsidP="007C2310">
      <w:pPr>
        <w:jc w:val="both"/>
        <w:rPr>
          <w:lang w:val="es-SV"/>
        </w:rPr>
      </w:pPr>
      <w:r>
        <w:rPr>
          <w:lang w:val="es-SV"/>
        </w:rPr>
        <w:t xml:space="preserve">La auditoría interna se define como la actividad independiente y objetiva de aseguramiento y consulta concebida para agregar </w:t>
      </w:r>
      <w:r w:rsidR="0032652A">
        <w:rPr>
          <w:lang w:val="es-SV"/>
        </w:rPr>
        <w:t>valor y mejorar las operaciones de la organización.</w:t>
      </w:r>
    </w:p>
    <w:p w:rsidR="009A035C" w:rsidRDefault="009A035C" w:rsidP="007C2310">
      <w:pPr>
        <w:pStyle w:val="Prrafodelista"/>
        <w:numPr>
          <w:ilvl w:val="0"/>
          <w:numId w:val="1"/>
        </w:numPr>
        <w:jc w:val="both"/>
        <w:rPr>
          <w:b/>
          <w:lang w:val="es-SV"/>
        </w:rPr>
      </w:pPr>
      <w:r w:rsidRPr="009A035C">
        <w:rPr>
          <w:b/>
          <w:lang w:val="es-SV"/>
        </w:rPr>
        <w:t>Código de ética</w:t>
      </w:r>
    </w:p>
    <w:p w:rsidR="0032652A" w:rsidRDefault="00B772AC" w:rsidP="007C2310">
      <w:pPr>
        <w:jc w:val="both"/>
        <w:rPr>
          <w:lang w:val="es-SV"/>
        </w:rPr>
      </w:pPr>
      <w:r>
        <w:rPr>
          <w:lang w:val="es-SV"/>
        </w:rPr>
        <w:t xml:space="preserve"> El propósito del código de ética del instituto es promover una cultura ética en la profesión de auditoría interna.</w:t>
      </w:r>
    </w:p>
    <w:p w:rsidR="00B772AC" w:rsidRDefault="00B772AC" w:rsidP="007C2310">
      <w:pPr>
        <w:jc w:val="both"/>
        <w:rPr>
          <w:lang w:val="es-SV"/>
        </w:rPr>
      </w:pPr>
      <w:r>
        <w:rPr>
          <w:lang w:val="es-SV"/>
        </w:rPr>
        <w:t>Es apropiado contar con un código de ética, ya que la profesión se basa en la confianza que se imparte a su aseguramiento objetivo sobre la gestión de riesgos, control y dirección.</w:t>
      </w:r>
    </w:p>
    <w:p w:rsidR="00B772AC" w:rsidRDefault="00B772AC" w:rsidP="007C2310">
      <w:pPr>
        <w:jc w:val="both"/>
        <w:rPr>
          <w:lang w:val="es-SV"/>
        </w:rPr>
      </w:pPr>
      <w:r>
        <w:rPr>
          <w:lang w:val="es-SV"/>
        </w:rPr>
        <w:t xml:space="preserve">Los componentes esenciales del código de ética, además de la definición de </w:t>
      </w:r>
      <w:r w:rsidR="00127E3E">
        <w:rPr>
          <w:lang w:val="es-SV"/>
        </w:rPr>
        <w:t>auditoría</w:t>
      </w:r>
      <w:r>
        <w:rPr>
          <w:lang w:val="es-SV"/>
        </w:rPr>
        <w:t xml:space="preserve"> interna son:</w:t>
      </w:r>
    </w:p>
    <w:p w:rsidR="00B772AC" w:rsidRDefault="00127E3E" w:rsidP="007C2310">
      <w:pPr>
        <w:pStyle w:val="Prrafodelista"/>
        <w:numPr>
          <w:ilvl w:val="0"/>
          <w:numId w:val="2"/>
        </w:numPr>
        <w:jc w:val="both"/>
        <w:rPr>
          <w:lang w:val="es-SV"/>
        </w:rPr>
      </w:pPr>
      <w:r>
        <w:rPr>
          <w:lang w:val="es-SV"/>
        </w:rPr>
        <w:t xml:space="preserve">Principios </w:t>
      </w:r>
    </w:p>
    <w:p w:rsidR="00127E3E" w:rsidRDefault="00127E3E" w:rsidP="007C2310">
      <w:pPr>
        <w:pStyle w:val="Prrafodelista"/>
        <w:numPr>
          <w:ilvl w:val="0"/>
          <w:numId w:val="2"/>
        </w:numPr>
        <w:jc w:val="both"/>
        <w:rPr>
          <w:lang w:val="es-SV"/>
        </w:rPr>
      </w:pPr>
      <w:r>
        <w:rPr>
          <w:lang w:val="es-SV"/>
        </w:rPr>
        <w:t>Reglas de conducta</w:t>
      </w:r>
    </w:p>
    <w:p w:rsidR="00127E3E" w:rsidRDefault="00127E3E" w:rsidP="007C2310">
      <w:pPr>
        <w:pStyle w:val="Prrafodelista"/>
        <w:ind w:left="804"/>
        <w:jc w:val="both"/>
        <w:rPr>
          <w:lang w:val="es-SV"/>
        </w:rPr>
      </w:pPr>
    </w:p>
    <w:p w:rsidR="00127E3E" w:rsidRPr="003E6AAF" w:rsidRDefault="00127E3E" w:rsidP="007C2310">
      <w:pPr>
        <w:pStyle w:val="Prrafodelista"/>
        <w:numPr>
          <w:ilvl w:val="1"/>
          <w:numId w:val="1"/>
        </w:numPr>
        <w:jc w:val="both"/>
        <w:rPr>
          <w:b/>
          <w:lang w:val="es-SV"/>
        </w:rPr>
      </w:pPr>
      <w:r>
        <w:rPr>
          <w:lang w:val="es-SV"/>
        </w:rPr>
        <w:t xml:space="preserve"> </w:t>
      </w:r>
      <w:r w:rsidRPr="003E6AAF">
        <w:rPr>
          <w:b/>
          <w:lang w:val="es-SV"/>
        </w:rPr>
        <w:t>Principios</w:t>
      </w:r>
    </w:p>
    <w:p w:rsidR="00127E3E" w:rsidRDefault="00127E3E" w:rsidP="007C2310">
      <w:pPr>
        <w:jc w:val="both"/>
        <w:rPr>
          <w:lang w:val="es-SV"/>
        </w:rPr>
      </w:pPr>
      <w:r>
        <w:rPr>
          <w:lang w:val="es-SV"/>
        </w:rPr>
        <w:t xml:space="preserve">Integridad: la integridad de los auditores internos provee la base para confiar en su </w:t>
      </w:r>
      <w:proofErr w:type="spellStart"/>
      <w:r>
        <w:rPr>
          <w:lang w:val="es-SV"/>
        </w:rPr>
        <w:t>jucio</w:t>
      </w:r>
      <w:proofErr w:type="spellEnd"/>
      <w:r>
        <w:rPr>
          <w:lang w:val="es-SV"/>
        </w:rPr>
        <w:t xml:space="preserve"> profesional</w:t>
      </w:r>
    </w:p>
    <w:p w:rsidR="00127E3E" w:rsidRDefault="00127E3E" w:rsidP="007C2310">
      <w:pPr>
        <w:jc w:val="both"/>
        <w:rPr>
          <w:lang w:val="es-SV"/>
        </w:rPr>
      </w:pPr>
      <w:r>
        <w:rPr>
          <w:lang w:val="es-SV"/>
        </w:rPr>
        <w:t>Objetividad: los auditores internos reúnen, evalúan y comunican la información sobre la actividad o proceso a ser examinados.</w:t>
      </w:r>
    </w:p>
    <w:p w:rsidR="00127E3E" w:rsidRDefault="00127E3E" w:rsidP="007C2310">
      <w:pPr>
        <w:jc w:val="both"/>
        <w:rPr>
          <w:lang w:val="es-SV"/>
        </w:rPr>
      </w:pPr>
      <w:r>
        <w:rPr>
          <w:lang w:val="es-SV"/>
        </w:rPr>
        <w:t>Confidencialidad: los auditores internos no divulgan información sin la debida autorización, solamente si existiese una obligación legal o profesional que lo demande.</w:t>
      </w:r>
    </w:p>
    <w:p w:rsidR="00127E3E" w:rsidRPr="00127E3E" w:rsidRDefault="003E6AAF" w:rsidP="007C2310">
      <w:pPr>
        <w:jc w:val="both"/>
        <w:rPr>
          <w:lang w:val="es-SV"/>
        </w:rPr>
      </w:pPr>
      <w:r>
        <w:rPr>
          <w:lang w:val="es-SV"/>
        </w:rPr>
        <w:t>Competencia: los auditores al desempeñar su servicio aplican su conocimiento, experiencia y aptitudes.</w:t>
      </w:r>
      <w:r w:rsidR="00127E3E">
        <w:rPr>
          <w:lang w:val="es-SV"/>
        </w:rPr>
        <w:t xml:space="preserve"> </w:t>
      </w:r>
    </w:p>
    <w:p w:rsidR="00127E3E" w:rsidRPr="003E6AAF" w:rsidRDefault="00127E3E" w:rsidP="007C2310">
      <w:pPr>
        <w:pStyle w:val="Prrafodelista"/>
        <w:numPr>
          <w:ilvl w:val="1"/>
          <w:numId w:val="1"/>
        </w:numPr>
        <w:jc w:val="both"/>
        <w:rPr>
          <w:b/>
          <w:lang w:val="es-SV"/>
        </w:rPr>
      </w:pPr>
      <w:r w:rsidRPr="003E6AAF">
        <w:rPr>
          <w:b/>
          <w:lang w:val="es-SV"/>
        </w:rPr>
        <w:t>Reglas de conducta</w:t>
      </w:r>
      <w:r w:rsidR="003E6AAF">
        <w:rPr>
          <w:b/>
          <w:lang w:val="es-SV"/>
        </w:rPr>
        <w:t xml:space="preserve"> para los auditores </w:t>
      </w:r>
    </w:p>
    <w:p w:rsidR="003E6AAF" w:rsidRDefault="003E6AAF" w:rsidP="007C2310">
      <w:pPr>
        <w:jc w:val="both"/>
        <w:rPr>
          <w:lang w:val="es-SV"/>
        </w:rPr>
      </w:pPr>
      <w:r>
        <w:rPr>
          <w:lang w:val="es-SV"/>
        </w:rPr>
        <w:t>Integridad:</w:t>
      </w:r>
    </w:p>
    <w:p w:rsidR="00127E3E" w:rsidRDefault="003E6AAF" w:rsidP="007C2310">
      <w:pPr>
        <w:pStyle w:val="Prrafodelista"/>
        <w:numPr>
          <w:ilvl w:val="0"/>
          <w:numId w:val="3"/>
        </w:numPr>
        <w:jc w:val="both"/>
        <w:rPr>
          <w:lang w:val="es-SV"/>
        </w:rPr>
      </w:pPr>
      <w:r>
        <w:rPr>
          <w:lang w:val="es-SV"/>
        </w:rPr>
        <w:t>El trabajo de estos se realizara con honestidad, diligencia y responsabilidad.</w:t>
      </w:r>
    </w:p>
    <w:p w:rsidR="003E6AAF" w:rsidRDefault="003E6AAF" w:rsidP="007C2310">
      <w:pPr>
        <w:pStyle w:val="Prrafodelista"/>
        <w:numPr>
          <w:ilvl w:val="0"/>
          <w:numId w:val="3"/>
        </w:numPr>
        <w:jc w:val="both"/>
        <w:rPr>
          <w:lang w:val="es-SV"/>
        </w:rPr>
      </w:pPr>
      <w:r>
        <w:rPr>
          <w:lang w:val="es-SV"/>
        </w:rPr>
        <w:t xml:space="preserve">Respetaran las leyes, no </w:t>
      </w:r>
      <w:r w:rsidR="007C2310">
        <w:rPr>
          <w:lang w:val="es-SV"/>
        </w:rPr>
        <w:t>participarán</w:t>
      </w:r>
      <w:r>
        <w:rPr>
          <w:lang w:val="es-SV"/>
        </w:rPr>
        <w:t xml:space="preserve"> en actividades ilegales.</w:t>
      </w:r>
    </w:p>
    <w:p w:rsidR="003E6AAF" w:rsidRDefault="003E6AAF" w:rsidP="007C2310">
      <w:pPr>
        <w:pStyle w:val="Prrafodelista"/>
        <w:numPr>
          <w:ilvl w:val="0"/>
          <w:numId w:val="3"/>
        </w:numPr>
        <w:jc w:val="both"/>
        <w:rPr>
          <w:lang w:val="es-SV"/>
        </w:rPr>
      </w:pPr>
      <w:r>
        <w:rPr>
          <w:lang w:val="es-SV"/>
        </w:rPr>
        <w:t xml:space="preserve">Contribuirán a los objetivos </w:t>
      </w:r>
      <w:r w:rsidR="007C2310">
        <w:rPr>
          <w:lang w:val="es-SV"/>
        </w:rPr>
        <w:t>legítimos y éticos de la empresa.</w:t>
      </w:r>
    </w:p>
    <w:p w:rsidR="007C2310" w:rsidRDefault="007C2310" w:rsidP="007C2310">
      <w:pPr>
        <w:jc w:val="both"/>
        <w:rPr>
          <w:lang w:val="es-SV"/>
        </w:rPr>
      </w:pPr>
      <w:r>
        <w:rPr>
          <w:lang w:val="es-SV"/>
        </w:rPr>
        <w:t>Objetividad:</w:t>
      </w:r>
    </w:p>
    <w:p w:rsidR="007C2310" w:rsidRDefault="007C2310" w:rsidP="007C2310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No aceptaran nada que pueda perjudicar o aparentemente perjudicar su juicio profesional.</w:t>
      </w:r>
    </w:p>
    <w:p w:rsidR="007C2310" w:rsidRDefault="007C2310" w:rsidP="007C2310">
      <w:pPr>
        <w:jc w:val="both"/>
        <w:rPr>
          <w:lang w:val="es-SV"/>
        </w:rPr>
      </w:pPr>
    </w:p>
    <w:p w:rsidR="007C2310" w:rsidRDefault="007C2310" w:rsidP="007C2310">
      <w:pPr>
        <w:jc w:val="both"/>
        <w:rPr>
          <w:lang w:val="es-SV"/>
        </w:rPr>
      </w:pPr>
      <w:r>
        <w:rPr>
          <w:lang w:val="es-SV"/>
        </w:rPr>
        <w:lastRenderedPageBreak/>
        <w:t>Confidencialidad:</w:t>
      </w:r>
    </w:p>
    <w:p w:rsidR="007C2310" w:rsidRDefault="007C2310" w:rsidP="007C2310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Serán prudentes en el uso y protección de la información adquirida en el transcurso de su trabajo.</w:t>
      </w:r>
    </w:p>
    <w:p w:rsidR="007C2310" w:rsidRDefault="007C2310" w:rsidP="007C2310">
      <w:pPr>
        <w:jc w:val="both"/>
        <w:rPr>
          <w:lang w:val="es-SV"/>
        </w:rPr>
      </w:pPr>
      <w:r>
        <w:rPr>
          <w:lang w:val="es-SV"/>
        </w:rPr>
        <w:t>Competencia:</w:t>
      </w:r>
    </w:p>
    <w:p w:rsidR="007C2310" w:rsidRDefault="007C2310" w:rsidP="007C2310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Participarán solo en aquellos servicios establecidos en la normativa para la práctica profesional de auditoría interna, además de poseer los suficientes conocimientos, aptitudes y experiencia.</w:t>
      </w:r>
    </w:p>
    <w:p w:rsidR="007C2310" w:rsidRPr="007C2310" w:rsidRDefault="007C2310" w:rsidP="007C2310">
      <w:pPr>
        <w:pStyle w:val="Prrafodelista"/>
        <w:jc w:val="both"/>
        <w:rPr>
          <w:lang w:val="es-SV"/>
        </w:rPr>
      </w:pPr>
      <w:r>
        <w:rPr>
          <w:lang w:val="es-SV"/>
        </w:rPr>
        <w:t xml:space="preserve"> </w:t>
      </w:r>
    </w:p>
    <w:p w:rsidR="009A035C" w:rsidRDefault="009D5307" w:rsidP="007C2310">
      <w:pPr>
        <w:pStyle w:val="Prrafodelista"/>
        <w:numPr>
          <w:ilvl w:val="0"/>
          <w:numId w:val="1"/>
        </w:numPr>
        <w:jc w:val="both"/>
        <w:rPr>
          <w:b/>
          <w:lang w:val="es-SV"/>
        </w:rPr>
      </w:pPr>
      <w:r>
        <w:rPr>
          <w:b/>
          <w:lang w:val="es-SV"/>
        </w:rPr>
        <w:t>Normas Internacionales para el Ejercicio Profesional de la Auditoría Interna :</w:t>
      </w:r>
      <w:r w:rsidR="009A035C" w:rsidRPr="009A035C">
        <w:rPr>
          <w:b/>
          <w:lang w:val="es-SV"/>
        </w:rPr>
        <w:t>Normas sobre atributos</w:t>
      </w:r>
    </w:p>
    <w:p w:rsidR="009D5307" w:rsidRDefault="009D5307" w:rsidP="009D5307">
      <w:pPr>
        <w:jc w:val="both"/>
        <w:rPr>
          <w:lang w:val="es-SV"/>
        </w:rPr>
      </w:pPr>
      <w:r>
        <w:rPr>
          <w:lang w:val="es-SV"/>
        </w:rPr>
        <w:t>Las normas son requisitos enfocados a principios de cumplimiento obligatorio.</w:t>
      </w:r>
    </w:p>
    <w:p w:rsidR="009D5307" w:rsidRDefault="009D5307" w:rsidP="009D5307">
      <w:pPr>
        <w:jc w:val="both"/>
        <w:rPr>
          <w:lang w:val="es-SV"/>
        </w:rPr>
      </w:pPr>
      <w:r>
        <w:rPr>
          <w:lang w:val="es-SV"/>
        </w:rPr>
        <w:t xml:space="preserve">La estructura de las normas </w:t>
      </w:r>
      <w:r w:rsidR="002B46F4">
        <w:rPr>
          <w:lang w:val="es-SV"/>
        </w:rPr>
        <w:t>está</w:t>
      </w:r>
      <w:r>
        <w:rPr>
          <w:lang w:val="es-SV"/>
        </w:rPr>
        <w:t xml:space="preserve"> formada por:</w:t>
      </w:r>
    </w:p>
    <w:p w:rsidR="009D5307" w:rsidRDefault="009D5307" w:rsidP="009D5307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Normas sobre atributos</w:t>
      </w:r>
    </w:p>
    <w:p w:rsidR="009D5307" w:rsidRDefault="009D5307" w:rsidP="009D5307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Normas sobre desempeño</w:t>
      </w:r>
    </w:p>
    <w:p w:rsidR="009D5307" w:rsidRDefault="009D5307" w:rsidP="009D5307">
      <w:pPr>
        <w:pStyle w:val="Prrafodelista"/>
        <w:numPr>
          <w:ilvl w:val="0"/>
          <w:numId w:val="4"/>
        </w:numPr>
        <w:jc w:val="both"/>
        <w:rPr>
          <w:lang w:val="es-SV"/>
        </w:rPr>
      </w:pPr>
      <w:r>
        <w:rPr>
          <w:lang w:val="es-SV"/>
        </w:rPr>
        <w:t>Normas de implantación</w:t>
      </w:r>
    </w:p>
    <w:p w:rsidR="009D5307" w:rsidRDefault="002B46F4" w:rsidP="009D5307">
      <w:pPr>
        <w:jc w:val="both"/>
        <w:rPr>
          <w:lang w:val="es-SV"/>
        </w:rPr>
      </w:pPr>
      <w:r>
        <w:rPr>
          <w:lang w:val="es-SV"/>
        </w:rPr>
        <w:t>Las normas sobre atributos tratan las características de las organizaciones y las personas que prestan servicios de auditoría interna.</w:t>
      </w:r>
    </w:p>
    <w:p w:rsidR="002B46F4" w:rsidRDefault="002B46F4" w:rsidP="009D5307">
      <w:pPr>
        <w:jc w:val="both"/>
        <w:rPr>
          <w:b/>
          <w:lang w:val="es-SV"/>
        </w:rPr>
      </w:pPr>
      <w:r w:rsidRPr="002B46F4">
        <w:rPr>
          <w:b/>
          <w:lang w:val="es-SV"/>
        </w:rPr>
        <w:t>Desglose de las normas sobre atributos</w:t>
      </w:r>
    </w:p>
    <w:p w:rsidR="002B46F4" w:rsidRDefault="002B46F4" w:rsidP="009D5307">
      <w:pPr>
        <w:jc w:val="both"/>
        <w:rPr>
          <w:b/>
          <w:lang w:val="es-SV"/>
        </w:rPr>
      </w:pPr>
      <w:r>
        <w:rPr>
          <w:b/>
          <w:lang w:val="es-SV"/>
        </w:rPr>
        <w:t xml:space="preserve">1000 </w:t>
      </w:r>
      <w:r w:rsidR="00E676DE">
        <w:rPr>
          <w:b/>
          <w:lang w:val="es-SV"/>
        </w:rPr>
        <w:t>Propósito</w:t>
      </w:r>
      <w:r>
        <w:rPr>
          <w:b/>
          <w:lang w:val="es-SV"/>
        </w:rPr>
        <w:t>, autoridad y responsabilidad.</w:t>
      </w:r>
    </w:p>
    <w:p w:rsidR="00E676DE" w:rsidRPr="00E676DE" w:rsidRDefault="00E676DE" w:rsidP="009D5307">
      <w:pPr>
        <w:jc w:val="both"/>
        <w:rPr>
          <w:lang w:val="es-SV"/>
        </w:rPr>
      </w:pPr>
      <w:r>
        <w:rPr>
          <w:lang w:val="es-SV"/>
        </w:rPr>
        <w:t xml:space="preserve">El propósito, la autoridad y la responsabilidad de la actividad de la auditoría interna deben estar formalmente definidos en un estatuto, de conformidad con la definición de auditoría interna, el código de ética y las normas. El Director Ejecutivo presentara el estatuto a la alta dirección y al consejo para su aprobación. </w:t>
      </w:r>
    </w:p>
    <w:p w:rsidR="002B46F4" w:rsidRDefault="002B46F4" w:rsidP="009D5307">
      <w:pPr>
        <w:jc w:val="both"/>
        <w:rPr>
          <w:b/>
          <w:lang w:val="es-SV"/>
        </w:rPr>
      </w:pPr>
      <w:r>
        <w:rPr>
          <w:b/>
          <w:lang w:val="es-SV"/>
        </w:rPr>
        <w:t xml:space="preserve">1010 Reconocimiento  de la definición de auditoría interna, el código de ética y las normas en el estatuto de auditoría </w:t>
      </w:r>
      <w:r w:rsidR="00E676DE">
        <w:rPr>
          <w:b/>
          <w:lang w:val="es-SV"/>
        </w:rPr>
        <w:t>interna</w:t>
      </w:r>
      <w:r>
        <w:rPr>
          <w:b/>
          <w:lang w:val="es-SV"/>
        </w:rPr>
        <w:t>.</w:t>
      </w:r>
    </w:p>
    <w:p w:rsidR="00E676DE" w:rsidRPr="00E676DE" w:rsidRDefault="00E676DE" w:rsidP="009D5307">
      <w:pPr>
        <w:jc w:val="both"/>
        <w:rPr>
          <w:lang w:val="es-SV"/>
        </w:rPr>
      </w:pPr>
      <w:r>
        <w:rPr>
          <w:lang w:val="es-SV"/>
        </w:rPr>
        <w:t>En el estatuto de auditoría se reconocerá obligatoriamente la definición de auditoría interna, el Código de ética y las normas.</w:t>
      </w:r>
    </w:p>
    <w:p w:rsidR="002B46F4" w:rsidRDefault="002B46F4" w:rsidP="009D5307">
      <w:pPr>
        <w:jc w:val="both"/>
        <w:rPr>
          <w:b/>
          <w:lang w:val="es-SV"/>
        </w:rPr>
      </w:pPr>
      <w:r>
        <w:rPr>
          <w:b/>
          <w:lang w:val="es-SV"/>
        </w:rPr>
        <w:t>1100 Independencia y objetividad</w:t>
      </w:r>
    </w:p>
    <w:p w:rsidR="00E676DE" w:rsidRPr="00E676DE" w:rsidRDefault="00E676DE" w:rsidP="009D5307">
      <w:pPr>
        <w:jc w:val="both"/>
        <w:rPr>
          <w:lang w:val="es-SV"/>
        </w:rPr>
      </w:pPr>
      <w:r w:rsidRPr="00E676DE">
        <w:rPr>
          <w:lang w:val="es-SV"/>
        </w:rPr>
        <w:t>La actividad de</w:t>
      </w:r>
      <w:r>
        <w:rPr>
          <w:lang w:val="es-SV"/>
        </w:rPr>
        <w:t xml:space="preserve"> auditoría interna debe ser independiente, y los auditores internos deben ser objetivos en el cumplimiento de su trabajo.</w:t>
      </w:r>
    </w:p>
    <w:p w:rsidR="002B46F4" w:rsidRDefault="002B46F4" w:rsidP="009D5307">
      <w:pPr>
        <w:jc w:val="both"/>
        <w:rPr>
          <w:b/>
          <w:lang w:val="es-SV"/>
        </w:rPr>
      </w:pPr>
      <w:r>
        <w:rPr>
          <w:b/>
          <w:lang w:val="es-SV"/>
        </w:rPr>
        <w:t xml:space="preserve">1110 Independencia dentro de la organización </w:t>
      </w:r>
    </w:p>
    <w:p w:rsidR="00E676DE" w:rsidRDefault="0013333A" w:rsidP="009D5307">
      <w:pPr>
        <w:jc w:val="both"/>
        <w:rPr>
          <w:lang w:val="es-SV"/>
        </w:rPr>
      </w:pPr>
      <w:r w:rsidRPr="0013333A">
        <w:rPr>
          <w:lang w:val="es-SV"/>
        </w:rPr>
        <w:t>El Director Ejecutivo de auditoría</w:t>
      </w:r>
      <w:r>
        <w:rPr>
          <w:lang w:val="es-SV"/>
        </w:rPr>
        <w:t xml:space="preserve"> debe responder ante un nivel jerárquico tal dentro de la organización que permita a la actividad de auditoría interna cumplir con sus actividades.</w:t>
      </w:r>
    </w:p>
    <w:p w:rsidR="0013333A" w:rsidRDefault="0013333A" w:rsidP="009D5307">
      <w:pPr>
        <w:jc w:val="both"/>
        <w:rPr>
          <w:lang w:val="es-SV"/>
        </w:rPr>
      </w:pP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lastRenderedPageBreak/>
        <w:t>1111 Interacción directa con el Consejo</w:t>
      </w:r>
    </w:p>
    <w:p w:rsidR="0013333A" w:rsidRDefault="0013333A" w:rsidP="009D5307">
      <w:pPr>
        <w:jc w:val="both"/>
        <w:rPr>
          <w:lang w:val="es-SV"/>
        </w:rPr>
      </w:pPr>
      <w:r w:rsidRPr="0013333A">
        <w:rPr>
          <w:lang w:val="es-SV"/>
        </w:rPr>
        <w:t>El Director Ejecutivo de auditoría</w:t>
      </w:r>
      <w:r>
        <w:rPr>
          <w:lang w:val="es-SV"/>
        </w:rPr>
        <w:t xml:space="preserve"> debe comunicarse e interactuar directamente con el Consejo.</w:t>
      </w: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1120 Objetividad individual</w:t>
      </w:r>
    </w:p>
    <w:p w:rsidR="0013333A" w:rsidRDefault="0013333A" w:rsidP="009D5307">
      <w:pPr>
        <w:jc w:val="both"/>
        <w:rPr>
          <w:lang w:val="es-SV"/>
        </w:rPr>
      </w:pPr>
      <w:r>
        <w:rPr>
          <w:lang w:val="es-SV"/>
        </w:rPr>
        <w:t>Los auditores internos deben tener una actitud imparcial y neutral, y evitar cualquier conflicto de intereses.</w:t>
      </w: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1130 Impedimentos  a la independencia</w:t>
      </w:r>
    </w:p>
    <w:p w:rsidR="0013333A" w:rsidRDefault="0013333A" w:rsidP="009D5307">
      <w:pPr>
        <w:jc w:val="both"/>
        <w:rPr>
          <w:lang w:val="es-SV"/>
        </w:rPr>
      </w:pPr>
      <w:r>
        <w:rPr>
          <w:lang w:val="es-SV"/>
        </w:rPr>
        <w:t>Al verse comprometida la independencia de hecho o de apariencia, los detalles del impedimento deben darse a conocer a las autoridades correspondientes.</w:t>
      </w: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1200 Aptitud y cuidado profesional</w:t>
      </w:r>
    </w:p>
    <w:p w:rsidR="0013333A" w:rsidRDefault="0013333A" w:rsidP="009D5307">
      <w:pPr>
        <w:jc w:val="both"/>
        <w:rPr>
          <w:lang w:val="es-SV"/>
        </w:rPr>
      </w:pPr>
      <w:r>
        <w:rPr>
          <w:lang w:val="es-SV"/>
        </w:rPr>
        <w:t>Los trabajos deben cumplirse con aptitud y cuidado profesional adecuados.</w:t>
      </w: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1210 Aptitud</w:t>
      </w:r>
    </w:p>
    <w:p w:rsidR="0013333A" w:rsidRDefault="0013333A" w:rsidP="009D5307">
      <w:pPr>
        <w:jc w:val="both"/>
        <w:rPr>
          <w:lang w:val="es-SV"/>
        </w:rPr>
      </w:pPr>
      <w:r>
        <w:rPr>
          <w:lang w:val="es-SV"/>
        </w:rPr>
        <w:t>Los auditores internos deben reunir los conocimientos, las aptitudes y otras competencias necesarias para cumplir con sus responsabilidades individuales.</w:t>
      </w:r>
    </w:p>
    <w:p w:rsidR="0013333A" w:rsidRPr="00FF25A7" w:rsidRDefault="0013333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1220 Cuidado profesional</w:t>
      </w:r>
    </w:p>
    <w:p w:rsidR="0013333A" w:rsidRDefault="0013333A" w:rsidP="009D5307">
      <w:pPr>
        <w:jc w:val="both"/>
        <w:rPr>
          <w:lang w:val="es-SV"/>
        </w:rPr>
      </w:pPr>
      <w:r>
        <w:rPr>
          <w:lang w:val="es-SV"/>
        </w:rPr>
        <w:t xml:space="preserve">El trabajo de los auditores internos debe cumplir con las aptitudes que se espera de un auditor interno razonablemente, prudente y competente. </w:t>
      </w:r>
    </w:p>
    <w:p w:rsidR="006F61F4" w:rsidRPr="00FF25A7" w:rsidRDefault="006F61F4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1230 Desarrollo profesional continuo</w:t>
      </w:r>
    </w:p>
    <w:p w:rsidR="006F61F4" w:rsidRDefault="006F61F4" w:rsidP="009D5307">
      <w:pPr>
        <w:jc w:val="both"/>
        <w:rPr>
          <w:lang w:val="es-SV"/>
        </w:rPr>
      </w:pPr>
      <w:r>
        <w:rPr>
          <w:lang w:val="es-SV"/>
        </w:rPr>
        <w:t>Se trata de la perfección de los conocimientos, aptitudes y otras competencias mediante la capacitación profesional continua.</w:t>
      </w:r>
    </w:p>
    <w:p w:rsidR="006F61F4" w:rsidRPr="00FF25A7" w:rsidRDefault="006F61F4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1300 Programa de aseguramiento y mejora de la calidad</w:t>
      </w:r>
    </w:p>
    <w:p w:rsidR="006F61F4" w:rsidRDefault="006F61F4" w:rsidP="009D5307">
      <w:pPr>
        <w:jc w:val="both"/>
        <w:rPr>
          <w:lang w:val="es-SV"/>
        </w:rPr>
      </w:pPr>
      <w:r>
        <w:rPr>
          <w:lang w:val="es-SV"/>
        </w:rPr>
        <w:t>Este programa desarrollado y mantenidos por el Directo Ejecutivo cubrirá los aspectos de la auditoría interna.</w:t>
      </w:r>
    </w:p>
    <w:p w:rsidR="006F61F4" w:rsidRPr="00FF25A7" w:rsidRDefault="006F61F4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 xml:space="preserve">1310 </w:t>
      </w:r>
      <w:r w:rsidRPr="00FF25A7">
        <w:rPr>
          <w:b/>
          <w:lang w:val="es-SV"/>
        </w:rPr>
        <w:tab/>
        <w:t>Requisitos del Programa de aseguramiento y mejora de la calidad</w:t>
      </w:r>
    </w:p>
    <w:p w:rsidR="006F61F4" w:rsidRDefault="006F61F4" w:rsidP="009D5307">
      <w:pPr>
        <w:jc w:val="both"/>
        <w:rPr>
          <w:lang w:val="es-SV"/>
        </w:rPr>
      </w:pPr>
      <w:r>
        <w:rPr>
          <w:lang w:val="es-SV"/>
        </w:rPr>
        <w:t>El programa deberá incluir tanto evaluaciones internas como externas.</w:t>
      </w:r>
    </w:p>
    <w:p w:rsidR="006F61F4" w:rsidRPr="00FF25A7" w:rsidRDefault="006F61F4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1311 Evaluaciones internas</w:t>
      </w:r>
    </w:p>
    <w:p w:rsidR="006F61F4" w:rsidRDefault="006F61F4" w:rsidP="009D5307">
      <w:pPr>
        <w:jc w:val="both"/>
        <w:rPr>
          <w:lang w:val="es-SV"/>
        </w:rPr>
      </w:pPr>
      <w:r>
        <w:rPr>
          <w:lang w:val="es-SV"/>
        </w:rPr>
        <w:t>Incluyen el seguimiento continuo del desempeño de la actividad de auditoría interna, y revisiones periódicas mediante auto evaluación o por parte de otras personas dentro de la organización con conocimientos suficientes de las prácticas de auditoría interna.</w:t>
      </w:r>
    </w:p>
    <w:p w:rsidR="00B6479A" w:rsidRDefault="00B6479A" w:rsidP="009D5307">
      <w:pPr>
        <w:jc w:val="both"/>
        <w:rPr>
          <w:lang w:val="es-SV"/>
        </w:rPr>
      </w:pPr>
    </w:p>
    <w:p w:rsidR="00B6479A" w:rsidRDefault="00B6479A" w:rsidP="009D5307">
      <w:pPr>
        <w:jc w:val="both"/>
        <w:rPr>
          <w:lang w:val="es-SV"/>
        </w:rPr>
      </w:pPr>
    </w:p>
    <w:p w:rsidR="00B6479A" w:rsidRDefault="00B6479A" w:rsidP="009D5307">
      <w:pPr>
        <w:jc w:val="both"/>
        <w:rPr>
          <w:lang w:val="es-SV"/>
        </w:rPr>
      </w:pPr>
    </w:p>
    <w:p w:rsidR="006F61F4" w:rsidRPr="00FF25A7" w:rsidRDefault="006F61F4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lastRenderedPageBreak/>
        <w:t xml:space="preserve">1312 Evaluaciones externas </w:t>
      </w:r>
    </w:p>
    <w:p w:rsidR="006F61F4" w:rsidRDefault="006F61F4" w:rsidP="009D5307">
      <w:pPr>
        <w:jc w:val="both"/>
        <w:rPr>
          <w:lang w:val="es-SV"/>
        </w:rPr>
      </w:pPr>
      <w:r>
        <w:rPr>
          <w:lang w:val="es-SV"/>
        </w:rPr>
        <w:t xml:space="preserve">Deben realizarse al menos una vez cada cinco meses por un revisor o un equipo de revisión cualificado e independiente. El Director Ejecutivo puede solicitar al Consejo </w:t>
      </w:r>
      <w:r w:rsidR="00B6479A">
        <w:rPr>
          <w:lang w:val="es-SV"/>
        </w:rPr>
        <w:t>evaluaciones de este tipo más  frecuentes y las cualificaciones e independencia del revisor o un equipo de revisión.</w:t>
      </w:r>
    </w:p>
    <w:p w:rsidR="00B6479A" w:rsidRPr="00FF25A7" w:rsidRDefault="00B6479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1320 Reportar sobre el programa de aseguramiento y mejora de la calidad.</w:t>
      </w:r>
    </w:p>
    <w:p w:rsidR="00B6479A" w:rsidRDefault="00B6479A" w:rsidP="009D5307">
      <w:pPr>
        <w:jc w:val="both"/>
        <w:rPr>
          <w:lang w:val="es-SV"/>
        </w:rPr>
      </w:pPr>
      <w:r>
        <w:rPr>
          <w:lang w:val="es-SV"/>
        </w:rPr>
        <w:t>El Director Ejecutivo comunicara los resultados del programa a la alta Dirección o al Consejo.</w:t>
      </w:r>
    </w:p>
    <w:p w:rsidR="00B6479A" w:rsidRPr="00FF25A7" w:rsidRDefault="00B6479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1321 Utilización de “Cumple con las Normas Internacionales para el Ejercicio Profesional de la Auditoría Interna”</w:t>
      </w:r>
    </w:p>
    <w:p w:rsidR="00B6479A" w:rsidRDefault="00B6479A" w:rsidP="009D5307">
      <w:pPr>
        <w:jc w:val="both"/>
        <w:rPr>
          <w:lang w:val="es-SV"/>
        </w:rPr>
      </w:pPr>
      <w:r>
        <w:rPr>
          <w:lang w:val="es-SV"/>
        </w:rPr>
        <w:t>El Director Ejecutivo manifestara que la auditoría cumple con la normativa sólo si los resultados del programa de aseguramiento y mejora de la calidad apoyan esa declaración.</w:t>
      </w:r>
    </w:p>
    <w:p w:rsidR="00B6479A" w:rsidRPr="00FF25A7" w:rsidRDefault="00B6479A" w:rsidP="009D5307">
      <w:pPr>
        <w:jc w:val="both"/>
        <w:rPr>
          <w:b/>
          <w:lang w:val="es-SV"/>
        </w:rPr>
      </w:pPr>
      <w:r w:rsidRPr="00FF25A7">
        <w:rPr>
          <w:b/>
          <w:lang w:val="es-SV"/>
        </w:rPr>
        <w:t>1322 Declaración de incumplimiento</w:t>
      </w:r>
    </w:p>
    <w:p w:rsidR="00B6479A" w:rsidRDefault="00B6479A" w:rsidP="009D5307">
      <w:pPr>
        <w:jc w:val="both"/>
        <w:rPr>
          <w:lang w:val="es-SV"/>
        </w:rPr>
      </w:pPr>
      <w:r>
        <w:rPr>
          <w:lang w:val="es-SV"/>
        </w:rPr>
        <w:t xml:space="preserve">Cuando el incumplimiento de la definición de auditoría interna, el código de ética o las normas afecta el alcance u operación general de la actividad de auditoría interna, el Director Ejecutivo de auditoría debe declarar el incumplimiento y su impacto ante la alta dirección y el Consejo. </w:t>
      </w:r>
    </w:p>
    <w:p w:rsidR="00B6479A" w:rsidRDefault="00B6479A" w:rsidP="009D5307">
      <w:pPr>
        <w:jc w:val="both"/>
        <w:rPr>
          <w:lang w:val="es-SV"/>
        </w:rPr>
      </w:pPr>
    </w:p>
    <w:p w:rsidR="006F61F4" w:rsidRDefault="006F61F4" w:rsidP="009D5307">
      <w:pPr>
        <w:jc w:val="both"/>
        <w:rPr>
          <w:lang w:val="es-SV"/>
        </w:rPr>
      </w:pPr>
    </w:p>
    <w:p w:rsidR="006F61F4" w:rsidRDefault="006F61F4" w:rsidP="009D5307">
      <w:pPr>
        <w:jc w:val="both"/>
        <w:rPr>
          <w:lang w:val="es-SV"/>
        </w:rPr>
      </w:pPr>
    </w:p>
    <w:p w:rsidR="0013333A" w:rsidRDefault="0013333A" w:rsidP="009D5307">
      <w:pPr>
        <w:jc w:val="both"/>
        <w:rPr>
          <w:lang w:val="es-SV"/>
        </w:rPr>
      </w:pPr>
    </w:p>
    <w:p w:rsidR="0013333A" w:rsidRDefault="0013333A" w:rsidP="009D5307">
      <w:pPr>
        <w:jc w:val="both"/>
        <w:rPr>
          <w:lang w:val="es-SV"/>
        </w:rPr>
      </w:pPr>
    </w:p>
    <w:p w:rsidR="0013333A" w:rsidRPr="0013333A" w:rsidRDefault="0013333A" w:rsidP="009D5307">
      <w:pPr>
        <w:jc w:val="both"/>
        <w:rPr>
          <w:lang w:val="es-SV"/>
        </w:rPr>
      </w:pPr>
    </w:p>
    <w:p w:rsidR="002B46F4" w:rsidRPr="0013333A" w:rsidRDefault="002B46F4" w:rsidP="009D5307">
      <w:pPr>
        <w:jc w:val="both"/>
        <w:rPr>
          <w:lang w:val="es-SV"/>
        </w:rPr>
      </w:pPr>
    </w:p>
    <w:sectPr w:rsidR="002B46F4" w:rsidRPr="0013333A" w:rsidSect="00260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F18"/>
    <w:multiLevelType w:val="multilevel"/>
    <w:tmpl w:val="25C0B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3380E90"/>
    <w:multiLevelType w:val="hybridMultilevel"/>
    <w:tmpl w:val="DC7E4620"/>
    <w:lvl w:ilvl="0" w:tplc="0C0A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">
    <w:nsid w:val="156215DA"/>
    <w:multiLevelType w:val="hybridMultilevel"/>
    <w:tmpl w:val="07EAF04E"/>
    <w:lvl w:ilvl="0" w:tplc="0C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>
    <w:nsid w:val="3D407B7E"/>
    <w:multiLevelType w:val="hybridMultilevel"/>
    <w:tmpl w:val="CA5256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83490"/>
    <w:rsid w:val="00127E3E"/>
    <w:rsid w:val="0013333A"/>
    <w:rsid w:val="002408BB"/>
    <w:rsid w:val="00260E47"/>
    <w:rsid w:val="002B46F4"/>
    <w:rsid w:val="0032652A"/>
    <w:rsid w:val="003E6AAF"/>
    <w:rsid w:val="006F61F4"/>
    <w:rsid w:val="00783490"/>
    <w:rsid w:val="007C2310"/>
    <w:rsid w:val="0081764B"/>
    <w:rsid w:val="009A035C"/>
    <w:rsid w:val="009D5307"/>
    <w:rsid w:val="00B6479A"/>
    <w:rsid w:val="00B772AC"/>
    <w:rsid w:val="00E676DE"/>
    <w:rsid w:val="00FF2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E4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03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972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FRIDITA</dc:creator>
  <cp:lastModifiedBy>FRIDITA</cp:lastModifiedBy>
  <cp:revision>1</cp:revision>
  <dcterms:created xsi:type="dcterms:W3CDTF">2013-08-23T02:27:00Z</dcterms:created>
  <dcterms:modified xsi:type="dcterms:W3CDTF">2013-08-23T05:02:00Z</dcterms:modified>
</cp:coreProperties>
</file>