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2B1B" w:rsidRDefault="00EC2B1B" w:rsidP="00301E34">
      <w:pPr>
        <w:spacing w:line="276" w:lineRule="auto"/>
        <w:rPr>
          <w:rFonts w:ascii="Arial" w:hAnsi="Arial" w:cs="Arial"/>
          <w:b/>
          <w:color w:val="548DD4" w:themeColor="text2" w:themeTint="99"/>
          <w:sz w:val="24"/>
          <w:lang w:val="es-ES"/>
        </w:rPr>
      </w:pPr>
      <w:r w:rsidRPr="00874CFF">
        <w:rPr>
          <w:rFonts w:ascii="Arial" w:hAnsi="Arial" w:cs="Arial"/>
          <w:b/>
          <w:color w:val="548DD4" w:themeColor="text2" w:themeTint="99"/>
          <w:sz w:val="24"/>
          <w:lang w:val="es-ES"/>
        </w:rPr>
        <w:t>PRIMER CONTROL DE LECTURA</w:t>
      </w:r>
    </w:p>
    <w:p w:rsidR="00030804" w:rsidRPr="00874CFF" w:rsidRDefault="00030804" w:rsidP="00301E34">
      <w:pPr>
        <w:spacing w:line="276" w:lineRule="auto"/>
        <w:rPr>
          <w:rFonts w:ascii="Arial" w:hAnsi="Arial" w:cs="Arial"/>
          <w:b/>
          <w:color w:val="548DD4" w:themeColor="text2" w:themeTint="99"/>
          <w:sz w:val="24"/>
          <w:lang w:val="es-ES"/>
        </w:rPr>
      </w:pPr>
    </w:p>
    <w:p w:rsidR="00180D17" w:rsidRPr="008D6CC1" w:rsidRDefault="00EC2B1B" w:rsidP="000F29EC">
      <w:pPr>
        <w:spacing w:line="276" w:lineRule="auto"/>
        <w:jc w:val="both"/>
        <w:rPr>
          <w:rFonts w:ascii="Arial" w:hAnsi="Arial" w:cs="Arial"/>
          <w:sz w:val="24"/>
          <w:lang w:val="es-ES"/>
        </w:rPr>
      </w:pPr>
      <w:r w:rsidRPr="008D6CC1">
        <w:rPr>
          <w:rFonts w:ascii="Arial" w:hAnsi="Arial" w:cs="Arial"/>
          <w:b/>
          <w:sz w:val="24"/>
          <w:lang w:val="es-ES"/>
        </w:rPr>
        <w:t xml:space="preserve">Nombre: </w:t>
      </w:r>
      <w:r w:rsidRPr="008D6CC1">
        <w:rPr>
          <w:rFonts w:ascii="Arial" w:hAnsi="Arial" w:cs="Arial"/>
          <w:sz w:val="24"/>
          <w:lang w:val="es-ES"/>
        </w:rPr>
        <w:t>Ana Virginia Sánchez Lemus</w:t>
      </w:r>
      <w:r w:rsidRPr="008D6CC1">
        <w:rPr>
          <w:rFonts w:ascii="Arial" w:hAnsi="Arial" w:cs="Arial"/>
          <w:sz w:val="24"/>
          <w:lang w:val="es-ES"/>
        </w:rPr>
        <w:tab/>
      </w:r>
      <w:r w:rsidRPr="008D6CC1">
        <w:rPr>
          <w:rFonts w:ascii="Arial" w:hAnsi="Arial" w:cs="Arial"/>
          <w:sz w:val="24"/>
          <w:lang w:val="es-ES"/>
        </w:rPr>
        <w:tab/>
      </w:r>
      <w:r w:rsidRPr="008D6CC1">
        <w:rPr>
          <w:rFonts w:ascii="Arial" w:hAnsi="Arial" w:cs="Arial"/>
          <w:sz w:val="24"/>
          <w:lang w:val="es-ES"/>
        </w:rPr>
        <w:tab/>
      </w:r>
      <w:r w:rsidRPr="008D6CC1">
        <w:rPr>
          <w:rFonts w:ascii="Arial" w:hAnsi="Arial" w:cs="Arial"/>
          <w:sz w:val="24"/>
          <w:lang w:val="es-ES"/>
        </w:rPr>
        <w:tab/>
      </w:r>
    </w:p>
    <w:p w:rsidR="00EC2B1B" w:rsidRPr="008D6CC1" w:rsidRDefault="00EC2B1B" w:rsidP="000F29EC">
      <w:pPr>
        <w:spacing w:line="276" w:lineRule="auto"/>
        <w:jc w:val="both"/>
        <w:rPr>
          <w:rFonts w:ascii="Arial" w:hAnsi="Arial" w:cs="Arial"/>
          <w:sz w:val="24"/>
          <w:lang w:val="es-ES"/>
        </w:rPr>
      </w:pPr>
      <w:r w:rsidRPr="008D6CC1">
        <w:rPr>
          <w:rFonts w:ascii="Arial" w:hAnsi="Arial" w:cs="Arial"/>
          <w:b/>
          <w:sz w:val="24"/>
          <w:lang w:val="es-ES"/>
        </w:rPr>
        <w:t xml:space="preserve">Usuario: </w:t>
      </w:r>
      <w:r w:rsidRPr="008D6CC1">
        <w:rPr>
          <w:rFonts w:ascii="Arial" w:hAnsi="Arial" w:cs="Arial"/>
          <w:sz w:val="24"/>
          <w:lang w:val="es-ES"/>
        </w:rPr>
        <w:t>AsánchezGT04</w:t>
      </w:r>
    </w:p>
    <w:p w:rsidR="00EC2B1B" w:rsidRPr="008D6CC1" w:rsidRDefault="00EC2B1B" w:rsidP="000F29EC">
      <w:pPr>
        <w:spacing w:line="276" w:lineRule="auto"/>
        <w:jc w:val="both"/>
        <w:rPr>
          <w:rFonts w:ascii="Arial" w:hAnsi="Arial" w:cs="Arial"/>
          <w:sz w:val="24"/>
          <w:lang w:val="es-ES"/>
        </w:rPr>
      </w:pPr>
    </w:p>
    <w:p w:rsidR="00EC2B1B" w:rsidRPr="008D6CC1" w:rsidRDefault="00EC2B1B" w:rsidP="00B14EE0">
      <w:pPr>
        <w:spacing w:line="276" w:lineRule="auto"/>
        <w:rPr>
          <w:rFonts w:ascii="Arial" w:hAnsi="Arial" w:cs="Arial"/>
          <w:b/>
          <w:sz w:val="24"/>
          <w:lang w:val="es-ES"/>
        </w:rPr>
      </w:pPr>
      <w:r w:rsidRPr="008D6CC1">
        <w:rPr>
          <w:rFonts w:ascii="Arial" w:hAnsi="Arial" w:cs="Arial"/>
          <w:b/>
          <w:sz w:val="24"/>
          <w:lang w:val="es-ES"/>
        </w:rPr>
        <w:t>RESUMEN</w:t>
      </w:r>
    </w:p>
    <w:p w:rsidR="00EC2B1B" w:rsidRPr="008D6CC1" w:rsidRDefault="00EC2B1B" w:rsidP="000F29EC">
      <w:pPr>
        <w:spacing w:line="276" w:lineRule="auto"/>
        <w:jc w:val="both"/>
        <w:rPr>
          <w:rFonts w:ascii="Arial" w:hAnsi="Arial" w:cs="Arial"/>
          <w:b/>
          <w:sz w:val="24"/>
          <w:lang w:val="es-ES"/>
        </w:rPr>
      </w:pPr>
    </w:p>
    <w:p w:rsidR="008271CA" w:rsidRPr="008D6CC1" w:rsidRDefault="008271CA" w:rsidP="000F29EC">
      <w:pPr>
        <w:spacing w:line="276" w:lineRule="auto"/>
        <w:jc w:val="both"/>
        <w:rPr>
          <w:rFonts w:ascii="Arial" w:hAnsi="Arial" w:cs="Arial"/>
          <w:sz w:val="24"/>
          <w:lang w:val="es-ES"/>
        </w:rPr>
      </w:pPr>
      <w:r w:rsidRPr="008D6CC1">
        <w:rPr>
          <w:rFonts w:ascii="Arial" w:hAnsi="Arial" w:cs="Arial"/>
          <w:sz w:val="24"/>
          <w:lang w:val="es-ES"/>
        </w:rPr>
        <w:t xml:space="preserve">El 13 de Julio de 2008 el Instituto de </w:t>
      </w:r>
      <w:r w:rsidR="00DE080F" w:rsidRPr="008D6CC1">
        <w:rPr>
          <w:rFonts w:ascii="Arial" w:hAnsi="Arial" w:cs="Arial"/>
          <w:sz w:val="24"/>
          <w:lang w:val="es-ES"/>
        </w:rPr>
        <w:t>Auditoría</w:t>
      </w:r>
      <w:r w:rsidRPr="008D6CC1">
        <w:rPr>
          <w:rFonts w:ascii="Arial" w:hAnsi="Arial" w:cs="Arial"/>
          <w:sz w:val="24"/>
          <w:lang w:val="es-ES"/>
        </w:rPr>
        <w:t xml:space="preserve"> Interna de El Salvador</w:t>
      </w:r>
      <w:r w:rsidR="00805EC9" w:rsidRPr="008D6CC1">
        <w:rPr>
          <w:rFonts w:ascii="Arial" w:hAnsi="Arial" w:cs="Arial"/>
          <w:sz w:val="24"/>
          <w:lang w:val="es-ES"/>
        </w:rPr>
        <w:t xml:space="preserve"> publico </w:t>
      </w:r>
      <w:r w:rsidR="00DE080F" w:rsidRPr="008D6CC1">
        <w:rPr>
          <w:rFonts w:ascii="Arial" w:hAnsi="Arial" w:cs="Arial"/>
          <w:sz w:val="24"/>
          <w:lang w:val="es-ES"/>
        </w:rPr>
        <w:t xml:space="preserve">este libro </w:t>
      </w:r>
      <w:r w:rsidR="00805EC9" w:rsidRPr="008D6CC1">
        <w:rPr>
          <w:rFonts w:ascii="Arial" w:hAnsi="Arial" w:cs="Arial"/>
          <w:sz w:val="24"/>
          <w:lang w:val="es-ES"/>
        </w:rPr>
        <w:t xml:space="preserve">con el propósito de proporcionar una base que facilite la interpretación y aplicación de conceptos, </w:t>
      </w:r>
      <w:r w:rsidR="00DE080F" w:rsidRPr="008D6CC1">
        <w:rPr>
          <w:rFonts w:ascii="Arial" w:hAnsi="Arial" w:cs="Arial"/>
          <w:sz w:val="24"/>
          <w:lang w:val="es-ES"/>
        </w:rPr>
        <w:t>metodologías</w:t>
      </w:r>
      <w:r w:rsidR="00805EC9" w:rsidRPr="008D6CC1">
        <w:rPr>
          <w:rFonts w:ascii="Arial" w:hAnsi="Arial" w:cs="Arial"/>
          <w:sz w:val="24"/>
          <w:lang w:val="es-ES"/>
        </w:rPr>
        <w:t xml:space="preserve"> y técnicas elementales para la profesión. </w:t>
      </w:r>
    </w:p>
    <w:p w:rsidR="00DE080F" w:rsidRPr="008D6CC1" w:rsidRDefault="00DE080F" w:rsidP="000F29EC">
      <w:pPr>
        <w:spacing w:line="276" w:lineRule="auto"/>
        <w:jc w:val="both"/>
        <w:rPr>
          <w:rFonts w:ascii="Arial" w:hAnsi="Arial" w:cs="Arial"/>
          <w:sz w:val="24"/>
          <w:lang w:val="es-ES"/>
        </w:rPr>
      </w:pPr>
    </w:p>
    <w:p w:rsidR="00DE080F" w:rsidRPr="00301E34" w:rsidRDefault="009F2C2B" w:rsidP="000F29EC">
      <w:pPr>
        <w:spacing w:line="276" w:lineRule="auto"/>
        <w:jc w:val="both"/>
        <w:rPr>
          <w:rFonts w:ascii="Arial" w:hAnsi="Arial" w:cs="Arial"/>
          <w:b/>
          <w:sz w:val="24"/>
          <w:lang w:val="es-ES"/>
        </w:rPr>
      </w:pPr>
      <w:r w:rsidRPr="00301E34">
        <w:rPr>
          <w:rFonts w:ascii="Arial" w:hAnsi="Arial" w:cs="Arial"/>
          <w:b/>
          <w:sz w:val="24"/>
          <w:lang w:val="es-ES"/>
        </w:rPr>
        <w:t>¿Qué es la auditoría interna?</w:t>
      </w:r>
    </w:p>
    <w:p w:rsidR="009F2C2B" w:rsidRPr="008D6CC1" w:rsidRDefault="009F2C2B" w:rsidP="000F29EC">
      <w:pPr>
        <w:spacing w:line="276" w:lineRule="auto"/>
        <w:jc w:val="both"/>
        <w:rPr>
          <w:rFonts w:ascii="Arial" w:hAnsi="Arial" w:cs="Arial"/>
          <w:sz w:val="24"/>
          <w:lang w:val="es-ES"/>
        </w:rPr>
      </w:pPr>
    </w:p>
    <w:p w:rsidR="00EC2B1B" w:rsidRPr="008D6CC1" w:rsidRDefault="009F2C2B" w:rsidP="000F29EC">
      <w:pPr>
        <w:spacing w:line="276" w:lineRule="auto"/>
        <w:jc w:val="both"/>
        <w:rPr>
          <w:rFonts w:ascii="Arial" w:hAnsi="Arial" w:cs="Arial"/>
          <w:sz w:val="24"/>
          <w:lang w:val="es-ES"/>
        </w:rPr>
      </w:pPr>
      <w:r w:rsidRPr="008D6CC1">
        <w:rPr>
          <w:rFonts w:ascii="Arial" w:hAnsi="Arial" w:cs="Arial"/>
          <w:sz w:val="24"/>
          <w:lang w:val="es-ES"/>
        </w:rPr>
        <w:t>E</w:t>
      </w:r>
      <w:r w:rsidR="008271CA" w:rsidRPr="008D6CC1">
        <w:rPr>
          <w:rFonts w:ascii="Arial" w:hAnsi="Arial" w:cs="Arial"/>
          <w:sz w:val="24"/>
          <w:lang w:val="es-ES"/>
        </w:rPr>
        <w:t>s</w:t>
      </w:r>
      <w:r w:rsidR="00521E78" w:rsidRPr="008D6CC1">
        <w:rPr>
          <w:rFonts w:ascii="Arial" w:hAnsi="Arial" w:cs="Arial"/>
          <w:sz w:val="24"/>
          <w:lang w:val="es-ES"/>
        </w:rPr>
        <w:t xml:space="preserve"> una actividad independiente y objetiva de aseguramiento y consulta, creada para agregar valor y mejorar las operaciones de una entidad. Esta ayuda a las entidades a cumplir sus objetivos aportando un enfoque sistemático y disciplinado para evaluar y mejorar la eficacia de los procesos de gestión de riesgos, control y gobierno.</w:t>
      </w:r>
    </w:p>
    <w:p w:rsidR="00521E78" w:rsidRPr="008D6CC1" w:rsidRDefault="00521E78" w:rsidP="000F29EC">
      <w:pPr>
        <w:spacing w:line="276" w:lineRule="auto"/>
        <w:jc w:val="both"/>
        <w:rPr>
          <w:rFonts w:ascii="Arial" w:hAnsi="Arial" w:cs="Arial"/>
          <w:sz w:val="24"/>
          <w:lang w:val="es-ES"/>
        </w:rPr>
      </w:pPr>
    </w:p>
    <w:p w:rsidR="009F2C2B" w:rsidRPr="008D6CC1" w:rsidRDefault="009F2C2B" w:rsidP="000F29EC">
      <w:pPr>
        <w:spacing w:line="276" w:lineRule="auto"/>
        <w:jc w:val="both"/>
        <w:rPr>
          <w:rFonts w:ascii="Arial" w:hAnsi="Arial" w:cs="Arial"/>
          <w:sz w:val="24"/>
          <w:lang w:val="es-ES"/>
        </w:rPr>
      </w:pPr>
      <w:r w:rsidRPr="008D6CC1">
        <w:rPr>
          <w:rFonts w:ascii="Arial" w:hAnsi="Arial" w:cs="Arial"/>
          <w:sz w:val="24"/>
          <w:lang w:val="es-ES"/>
        </w:rPr>
        <w:t xml:space="preserve">El Código de Ética es muy importante en la auditoría interna ya que este promueve una cultura ética en la profesión, basándose en la confianza y asegurando el buen desempeño de la gestión de riesgos, control y gobierno. </w:t>
      </w:r>
    </w:p>
    <w:p w:rsidR="009F2C2B" w:rsidRPr="008D6CC1" w:rsidRDefault="009F2C2B" w:rsidP="000F29EC">
      <w:pPr>
        <w:spacing w:line="276" w:lineRule="auto"/>
        <w:jc w:val="both"/>
        <w:rPr>
          <w:rFonts w:ascii="Arial" w:hAnsi="Arial" w:cs="Arial"/>
          <w:sz w:val="24"/>
          <w:lang w:val="es-ES"/>
        </w:rPr>
      </w:pPr>
    </w:p>
    <w:p w:rsidR="00046348" w:rsidRPr="008D6CC1" w:rsidRDefault="00046348" w:rsidP="000F29EC">
      <w:pPr>
        <w:spacing w:line="276" w:lineRule="auto"/>
        <w:jc w:val="both"/>
        <w:rPr>
          <w:rFonts w:ascii="Arial" w:hAnsi="Arial" w:cs="Arial"/>
          <w:sz w:val="24"/>
          <w:lang w:val="es-ES"/>
        </w:rPr>
      </w:pPr>
      <w:r w:rsidRPr="008D6CC1">
        <w:rPr>
          <w:rFonts w:ascii="Arial" w:hAnsi="Arial" w:cs="Arial"/>
          <w:sz w:val="24"/>
          <w:lang w:val="es-ES"/>
        </w:rPr>
        <w:t>Dos componentes esenciales según el Código de Ética son:</w:t>
      </w:r>
    </w:p>
    <w:p w:rsidR="00046348" w:rsidRPr="008D6CC1" w:rsidRDefault="00046348" w:rsidP="000F29EC">
      <w:pPr>
        <w:spacing w:line="276" w:lineRule="auto"/>
        <w:jc w:val="both"/>
        <w:rPr>
          <w:rFonts w:ascii="Arial" w:hAnsi="Arial" w:cs="Arial"/>
          <w:sz w:val="24"/>
          <w:lang w:val="es-ES"/>
        </w:rPr>
      </w:pPr>
    </w:p>
    <w:p w:rsidR="00046348" w:rsidRPr="008D6CC1" w:rsidRDefault="00046348" w:rsidP="000F29EC">
      <w:pPr>
        <w:pStyle w:val="Prrafodelista"/>
        <w:numPr>
          <w:ilvl w:val="0"/>
          <w:numId w:val="4"/>
        </w:numPr>
        <w:spacing w:line="276" w:lineRule="auto"/>
        <w:jc w:val="both"/>
        <w:rPr>
          <w:rFonts w:ascii="Arial" w:hAnsi="Arial" w:cs="Arial"/>
          <w:sz w:val="24"/>
          <w:lang w:val="es-ES"/>
        </w:rPr>
      </w:pPr>
      <w:r w:rsidRPr="008D6CC1">
        <w:rPr>
          <w:rFonts w:ascii="Arial" w:hAnsi="Arial" w:cs="Arial"/>
          <w:b/>
          <w:sz w:val="24"/>
          <w:lang w:val="es-ES"/>
        </w:rPr>
        <w:t xml:space="preserve">Principios: </w:t>
      </w:r>
      <w:r w:rsidRPr="008D6CC1">
        <w:rPr>
          <w:rFonts w:ascii="Arial" w:hAnsi="Arial" w:cs="Arial"/>
          <w:sz w:val="24"/>
          <w:lang w:val="es-ES"/>
        </w:rPr>
        <w:t>estos son relevantes para la profesión y práctica de la auditoría interna.</w:t>
      </w:r>
    </w:p>
    <w:p w:rsidR="00046348" w:rsidRPr="008D6CC1" w:rsidRDefault="00046348" w:rsidP="000F29EC">
      <w:pPr>
        <w:pStyle w:val="Prrafodelista"/>
        <w:numPr>
          <w:ilvl w:val="0"/>
          <w:numId w:val="4"/>
        </w:numPr>
        <w:spacing w:line="276" w:lineRule="auto"/>
        <w:jc w:val="both"/>
        <w:rPr>
          <w:rFonts w:ascii="Arial" w:hAnsi="Arial" w:cs="Arial"/>
          <w:sz w:val="24"/>
          <w:lang w:val="es-ES"/>
        </w:rPr>
      </w:pPr>
      <w:r w:rsidRPr="008D6CC1">
        <w:rPr>
          <w:rFonts w:ascii="Arial" w:hAnsi="Arial" w:cs="Arial"/>
          <w:b/>
          <w:sz w:val="24"/>
          <w:lang w:val="es-ES"/>
        </w:rPr>
        <w:t>Reglas de Conducta:</w:t>
      </w:r>
      <w:r w:rsidRPr="008D6CC1">
        <w:rPr>
          <w:rFonts w:ascii="Arial" w:hAnsi="Arial" w:cs="Arial"/>
          <w:sz w:val="24"/>
          <w:lang w:val="es-ES"/>
        </w:rPr>
        <w:t xml:space="preserve"> estas describen las normas de comportamiento que se espera sean observadas por los auditores internos.</w:t>
      </w:r>
    </w:p>
    <w:p w:rsidR="00046348" w:rsidRPr="008D6CC1" w:rsidRDefault="00046348" w:rsidP="000F29EC">
      <w:pPr>
        <w:spacing w:line="276" w:lineRule="auto"/>
        <w:jc w:val="both"/>
        <w:rPr>
          <w:rFonts w:ascii="Arial" w:hAnsi="Arial" w:cs="Arial"/>
          <w:sz w:val="24"/>
          <w:lang w:val="es-ES"/>
        </w:rPr>
      </w:pPr>
    </w:p>
    <w:p w:rsidR="00046348" w:rsidRPr="008D6CC1" w:rsidRDefault="00046348" w:rsidP="000F29EC">
      <w:pPr>
        <w:spacing w:line="276" w:lineRule="auto"/>
        <w:jc w:val="both"/>
        <w:rPr>
          <w:rFonts w:ascii="Arial" w:hAnsi="Arial" w:cs="Arial"/>
          <w:sz w:val="24"/>
          <w:lang w:val="es-ES"/>
        </w:rPr>
      </w:pPr>
      <w:r w:rsidRPr="008D6CC1">
        <w:rPr>
          <w:rFonts w:ascii="Arial" w:hAnsi="Arial" w:cs="Arial"/>
          <w:sz w:val="24"/>
          <w:lang w:val="es-ES"/>
        </w:rPr>
        <w:t>Los principios que se espera que los auditores apliquen y cumplan son:</w:t>
      </w:r>
    </w:p>
    <w:p w:rsidR="00046348" w:rsidRPr="008D6CC1" w:rsidRDefault="00046348" w:rsidP="000F29EC">
      <w:pPr>
        <w:spacing w:line="276" w:lineRule="auto"/>
        <w:jc w:val="both"/>
        <w:rPr>
          <w:rFonts w:ascii="Arial" w:hAnsi="Arial" w:cs="Arial"/>
          <w:sz w:val="24"/>
          <w:lang w:val="es-ES"/>
        </w:rPr>
      </w:pPr>
    </w:p>
    <w:p w:rsidR="00046348" w:rsidRPr="008D6CC1" w:rsidRDefault="00046348" w:rsidP="000F29EC">
      <w:pPr>
        <w:pStyle w:val="Prrafodelista"/>
        <w:numPr>
          <w:ilvl w:val="0"/>
          <w:numId w:val="3"/>
        </w:numPr>
        <w:spacing w:line="276" w:lineRule="auto"/>
        <w:jc w:val="both"/>
        <w:rPr>
          <w:rFonts w:ascii="Arial" w:hAnsi="Arial" w:cs="Arial"/>
          <w:sz w:val="24"/>
          <w:lang w:val="es-ES"/>
        </w:rPr>
      </w:pPr>
      <w:r w:rsidRPr="008D6CC1">
        <w:rPr>
          <w:rFonts w:ascii="Arial" w:hAnsi="Arial" w:cs="Arial"/>
          <w:b/>
          <w:sz w:val="24"/>
          <w:lang w:val="es-ES"/>
        </w:rPr>
        <w:t>Integridad.</w:t>
      </w:r>
      <w:r w:rsidRPr="008D6CC1">
        <w:rPr>
          <w:rFonts w:ascii="Arial" w:hAnsi="Arial" w:cs="Arial"/>
          <w:sz w:val="24"/>
          <w:lang w:val="es-ES"/>
        </w:rPr>
        <w:t xml:space="preserve"> La integridad de los auditores provee la base para confiar en su juicio.</w:t>
      </w:r>
    </w:p>
    <w:p w:rsidR="00046348" w:rsidRPr="008D6CC1" w:rsidRDefault="00046348" w:rsidP="000F29EC">
      <w:pPr>
        <w:pStyle w:val="Prrafodelista"/>
        <w:numPr>
          <w:ilvl w:val="0"/>
          <w:numId w:val="3"/>
        </w:numPr>
        <w:spacing w:line="276" w:lineRule="auto"/>
        <w:jc w:val="both"/>
        <w:rPr>
          <w:rFonts w:ascii="Arial" w:hAnsi="Arial" w:cs="Arial"/>
          <w:b/>
          <w:sz w:val="24"/>
          <w:lang w:val="es-ES"/>
        </w:rPr>
      </w:pPr>
      <w:r w:rsidRPr="008D6CC1">
        <w:rPr>
          <w:rFonts w:ascii="Arial" w:hAnsi="Arial" w:cs="Arial"/>
          <w:b/>
          <w:sz w:val="24"/>
          <w:lang w:val="es-ES"/>
        </w:rPr>
        <w:t xml:space="preserve">Objetividad. </w:t>
      </w:r>
      <w:r w:rsidRPr="008D6CC1">
        <w:rPr>
          <w:rFonts w:ascii="Arial" w:hAnsi="Arial" w:cs="Arial"/>
          <w:sz w:val="24"/>
          <w:lang w:val="es-ES"/>
        </w:rPr>
        <w:t xml:space="preserve">los auditores deben mostrar un nivel alto de objetividad al momento de reunir, evaluar y comunicar </w:t>
      </w:r>
      <w:r w:rsidR="008D6CC1" w:rsidRPr="008D6CC1">
        <w:rPr>
          <w:rFonts w:ascii="Arial" w:hAnsi="Arial" w:cs="Arial"/>
          <w:sz w:val="24"/>
          <w:lang w:val="es-ES"/>
        </w:rPr>
        <w:t>información</w:t>
      </w:r>
      <w:r w:rsidRPr="008D6CC1">
        <w:rPr>
          <w:rFonts w:ascii="Arial" w:hAnsi="Arial" w:cs="Arial"/>
          <w:sz w:val="24"/>
          <w:lang w:val="es-ES"/>
        </w:rPr>
        <w:t xml:space="preserve"> sobre la actividad o proceso a ser examinado. </w:t>
      </w:r>
    </w:p>
    <w:p w:rsidR="00046348" w:rsidRPr="008D6CC1" w:rsidRDefault="00046348" w:rsidP="000F29EC">
      <w:pPr>
        <w:pStyle w:val="Prrafodelista"/>
        <w:numPr>
          <w:ilvl w:val="0"/>
          <w:numId w:val="3"/>
        </w:numPr>
        <w:spacing w:line="276" w:lineRule="auto"/>
        <w:jc w:val="both"/>
        <w:rPr>
          <w:rFonts w:ascii="Arial" w:hAnsi="Arial" w:cs="Arial"/>
          <w:b/>
          <w:sz w:val="24"/>
          <w:lang w:val="es-ES"/>
        </w:rPr>
      </w:pPr>
      <w:r w:rsidRPr="008D6CC1">
        <w:rPr>
          <w:rFonts w:ascii="Arial" w:hAnsi="Arial" w:cs="Arial"/>
          <w:b/>
          <w:sz w:val="24"/>
          <w:lang w:val="es-ES"/>
        </w:rPr>
        <w:t xml:space="preserve">Confidencialidad. </w:t>
      </w:r>
      <w:r w:rsidRPr="008D6CC1">
        <w:rPr>
          <w:rFonts w:ascii="Arial" w:hAnsi="Arial" w:cs="Arial"/>
          <w:sz w:val="24"/>
          <w:lang w:val="es-ES"/>
        </w:rPr>
        <w:t xml:space="preserve">Los auditores no divulgan </w:t>
      </w:r>
      <w:r w:rsidR="008D6CC1" w:rsidRPr="008D6CC1">
        <w:rPr>
          <w:rFonts w:ascii="Arial" w:hAnsi="Arial" w:cs="Arial"/>
          <w:sz w:val="24"/>
          <w:lang w:val="es-ES"/>
        </w:rPr>
        <w:t>información</w:t>
      </w:r>
      <w:r w:rsidRPr="008D6CC1">
        <w:rPr>
          <w:rFonts w:ascii="Arial" w:hAnsi="Arial" w:cs="Arial"/>
          <w:sz w:val="24"/>
          <w:lang w:val="es-ES"/>
        </w:rPr>
        <w:t xml:space="preserve"> sin la debida autorización, respetan el valor y la propiedad de dicha </w:t>
      </w:r>
      <w:r w:rsidR="008D6CC1" w:rsidRPr="008D6CC1">
        <w:rPr>
          <w:rFonts w:ascii="Arial" w:hAnsi="Arial" w:cs="Arial"/>
          <w:sz w:val="24"/>
          <w:lang w:val="es-ES"/>
        </w:rPr>
        <w:t>información</w:t>
      </w:r>
      <w:r w:rsidRPr="008D6CC1">
        <w:rPr>
          <w:rFonts w:ascii="Arial" w:hAnsi="Arial" w:cs="Arial"/>
          <w:sz w:val="24"/>
          <w:lang w:val="es-ES"/>
        </w:rPr>
        <w:t xml:space="preserve">. </w:t>
      </w:r>
    </w:p>
    <w:p w:rsidR="000F29EC" w:rsidRPr="000F29EC" w:rsidRDefault="00046348" w:rsidP="000F29EC">
      <w:pPr>
        <w:pStyle w:val="Prrafodelista"/>
        <w:numPr>
          <w:ilvl w:val="0"/>
          <w:numId w:val="3"/>
        </w:numPr>
        <w:spacing w:line="276" w:lineRule="auto"/>
        <w:jc w:val="both"/>
        <w:rPr>
          <w:rFonts w:ascii="Arial" w:hAnsi="Arial" w:cs="Arial"/>
          <w:b/>
          <w:sz w:val="24"/>
          <w:lang w:val="es-ES"/>
        </w:rPr>
      </w:pPr>
      <w:r w:rsidRPr="008D6CC1">
        <w:rPr>
          <w:rFonts w:ascii="Arial" w:hAnsi="Arial" w:cs="Arial"/>
          <w:b/>
          <w:sz w:val="24"/>
          <w:lang w:val="es-ES"/>
        </w:rPr>
        <w:t xml:space="preserve">Competencia. </w:t>
      </w:r>
      <w:r w:rsidR="008D6CC1" w:rsidRPr="008D6CC1">
        <w:rPr>
          <w:rFonts w:ascii="Arial" w:hAnsi="Arial" w:cs="Arial"/>
          <w:sz w:val="24"/>
          <w:lang w:val="es-ES"/>
        </w:rPr>
        <w:t xml:space="preserve"> Los auditores al desempeñar los servicios de auditoría aplican el conocimiento, aptitudes y experiencia necesarios. </w:t>
      </w:r>
    </w:p>
    <w:p w:rsidR="0094633D" w:rsidRDefault="008D6CC1" w:rsidP="0094633D">
      <w:pPr>
        <w:spacing w:line="276" w:lineRule="auto"/>
        <w:jc w:val="both"/>
        <w:rPr>
          <w:rFonts w:ascii="Arial" w:hAnsi="Arial" w:cs="Arial"/>
          <w:sz w:val="24"/>
          <w:lang w:val="es-ES"/>
        </w:rPr>
      </w:pPr>
      <w:r w:rsidRPr="000F29EC">
        <w:rPr>
          <w:rFonts w:ascii="Arial" w:hAnsi="Arial" w:cs="Arial"/>
          <w:sz w:val="24"/>
          <w:lang w:val="es-ES"/>
        </w:rPr>
        <w:lastRenderedPageBreak/>
        <w:t xml:space="preserve">El cumplimiento de la Normas Internacionales para el Ejercicio Profesional de la Auditoría Interna </w:t>
      </w:r>
      <w:r w:rsidR="000F29EC" w:rsidRPr="000F29EC">
        <w:rPr>
          <w:rFonts w:ascii="Arial" w:hAnsi="Arial" w:cs="Arial"/>
          <w:sz w:val="24"/>
          <w:lang w:val="es-ES"/>
        </w:rPr>
        <w:t xml:space="preserve">también </w:t>
      </w:r>
      <w:r w:rsidRPr="000F29EC">
        <w:rPr>
          <w:rFonts w:ascii="Arial" w:hAnsi="Arial" w:cs="Arial"/>
          <w:sz w:val="24"/>
          <w:lang w:val="es-ES"/>
        </w:rPr>
        <w:t>es fundamental para el ejercicio de las responsabilidades de los auditores internos.</w:t>
      </w:r>
      <w:r w:rsidR="000F29EC" w:rsidRPr="000F29EC">
        <w:rPr>
          <w:rFonts w:ascii="Arial" w:hAnsi="Arial" w:cs="Arial"/>
          <w:sz w:val="24"/>
          <w:lang w:val="es-ES"/>
        </w:rPr>
        <w:t xml:space="preserve"> </w:t>
      </w:r>
    </w:p>
    <w:p w:rsidR="000649A2" w:rsidRDefault="000649A2" w:rsidP="000649A2">
      <w:pPr>
        <w:spacing w:line="276" w:lineRule="auto"/>
        <w:jc w:val="both"/>
        <w:rPr>
          <w:rFonts w:ascii="Arial" w:hAnsi="Arial" w:cs="Arial"/>
          <w:sz w:val="24"/>
          <w:lang w:val="es-ES"/>
        </w:rPr>
      </w:pPr>
    </w:p>
    <w:p w:rsidR="0094633D" w:rsidRDefault="000649A2" w:rsidP="000649A2">
      <w:pPr>
        <w:spacing w:line="276" w:lineRule="auto"/>
        <w:jc w:val="both"/>
        <w:rPr>
          <w:rFonts w:ascii="Arial" w:hAnsi="Arial" w:cs="Arial"/>
          <w:sz w:val="24"/>
          <w:lang w:val="es-ES"/>
        </w:rPr>
      </w:pPr>
      <w:r>
        <w:rPr>
          <w:rFonts w:ascii="Arial" w:hAnsi="Arial" w:cs="Arial"/>
          <w:sz w:val="24"/>
          <w:lang w:val="es-ES"/>
        </w:rPr>
        <w:t>Unos de los</w:t>
      </w:r>
      <w:r w:rsidR="0094633D">
        <w:rPr>
          <w:rFonts w:ascii="Arial" w:hAnsi="Arial" w:cs="Arial"/>
          <w:sz w:val="24"/>
          <w:lang w:val="es-ES"/>
        </w:rPr>
        <w:t xml:space="preserve"> propósito</w:t>
      </w:r>
      <w:r>
        <w:rPr>
          <w:rFonts w:ascii="Arial" w:hAnsi="Arial" w:cs="Arial"/>
          <w:sz w:val="24"/>
          <w:lang w:val="es-ES"/>
        </w:rPr>
        <w:t xml:space="preserve">s </w:t>
      </w:r>
      <w:r w:rsidR="0094633D">
        <w:rPr>
          <w:rFonts w:ascii="Arial" w:hAnsi="Arial" w:cs="Arial"/>
          <w:sz w:val="24"/>
          <w:lang w:val="es-ES"/>
        </w:rPr>
        <w:t xml:space="preserve">de estas Normas </w:t>
      </w:r>
      <w:r>
        <w:rPr>
          <w:rFonts w:ascii="Arial" w:hAnsi="Arial" w:cs="Arial"/>
          <w:sz w:val="24"/>
          <w:lang w:val="es-ES"/>
        </w:rPr>
        <w:t>son d</w:t>
      </w:r>
      <w:r w:rsidR="0094633D" w:rsidRPr="000649A2">
        <w:rPr>
          <w:rFonts w:ascii="Arial" w:hAnsi="Arial" w:cs="Arial"/>
          <w:sz w:val="24"/>
          <w:lang w:val="es-ES"/>
        </w:rPr>
        <w:t xml:space="preserve">etallar principios básicos que representen el ejercicio de la auditoría interna tal como debería </w:t>
      </w:r>
      <w:r>
        <w:rPr>
          <w:rFonts w:ascii="Arial" w:hAnsi="Arial" w:cs="Arial"/>
          <w:sz w:val="24"/>
          <w:lang w:val="es-ES"/>
        </w:rPr>
        <w:t>de ser, así como fomentar la mejora de los procesos y operaciones de la organización que se audita.</w:t>
      </w:r>
    </w:p>
    <w:p w:rsidR="000649A2" w:rsidRDefault="000649A2" w:rsidP="000649A2">
      <w:pPr>
        <w:spacing w:line="276" w:lineRule="auto"/>
        <w:jc w:val="both"/>
        <w:rPr>
          <w:rFonts w:ascii="Arial" w:hAnsi="Arial" w:cs="Arial"/>
          <w:sz w:val="24"/>
          <w:lang w:val="es-ES"/>
        </w:rPr>
      </w:pPr>
    </w:p>
    <w:p w:rsidR="000649A2" w:rsidRDefault="00250325" w:rsidP="000649A2">
      <w:pPr>
        <w:spacing w:line="276" w:lineRule="auto"/>
        <w:jc w:val="both"/>
        <w:rPr>
          <w:rFonts w:ascii="Arial" w:hAnsi="Arial" w:cs="Arial"/>
          <w:sz w:val="24"/>
          <w:lang w:val="es-ES"/>
        </w:rPr>
      </w:pPr>
      <w:r>
        <w:rPr>
          <w:rFonts w:ascii="Arial" w:hAnsi="Arial" w:cs="Arial"/>
          <w:sz w:val="24"/>
          <w:lang w:val="es-ES"/>
        </w:rPr>
        <w:t>La estructura de las</w:t>
      </w:r>
      <w:r w:rsidR="000649A2">
        <w:rPr>
          <w:rFonts w:ascii="Arial" w:hAnsi="Arial" w:cs="Arial"/>
          <w:sz w:val="24"/>
          <w:lang w:val="es-ES"/>
        </w:rPr>
        <w:t xml:space="preserve"> Normas </w:t>
      </w:r>
      <w:r>
        <w:rPr>
          <w:rFonts w:ascii="Arial" w:hAnsi="Arial" w:cs="Arial"/>
          <w:sz w:val="24"/>
          <w:lang w:val="es-ES"/>
        </w:rPr>
        <w:t>está</w:t>
      </w:r>
      <w:r w:rsidR="000649A2">
        <w:rPr>
          <w:rFonts w:ascii="Arial" w:hAnsi="Arial" w:cs="Arial"/>
          <w:sz w:val="24"/>
          <w:lang w:val="es-ES"/>
        </w:rPr>
        <w:t xml:space="preserve"> formada por:</w:t>
      </w:r>
    </w:p>
    <w:p w:rsidR="00250325" w:rsidRDefault="00250325" w:rsidP="000649A2">
      <w:pPr>
        <w:spacing w:line="276" w:lineRule="auto"/>
        <w:jc w:val="both"/>
        <w:rPr>
          <w:rFonts w:ascii="Arial" w:hAnsi="Arial" w:cs="Arial"/>
          <w:sz w:val="24"/>
          <w:lang w:val="es-ES"/>
        </w:rPr>
      </w:pPr>
    </w:p>
    <w:p w:rsidR="000649A2" w:rsidRDefault="000649A2" w:rsidP="000649A2">
      <w:pPr>
        <w:pStyle w:val="Prrafodelista"/>
        <w:numPr>
          <w:ilvl w:val="0"/>
          <w:numId w:val="11"/>
        </w:numPr>
        <w:spacing w:line="276" w:lineRule="auto"/>
        <w:jc w:val="both"/>
        <w:rPr>
          <w:rFonts w:ascii="Arial" w:hAnsi="Arial" w:cs="Arial"/>
          <w:sz w:val="24"/>
          <w:lang w:val="es-ES"/>
        </w:rPr>
      </w:pPr>
      <w:r w:rsidRPr="00250325">
        <w:rPr>
          <w:rFonts w:ascii="Arial" w:hAnsi="Arial" w:cs="Arial"/>
          <w:b/>
          <w:sz w:val="24"/>
          <w:lang w:val="es-ES"/>
        </w:rPr>
        <w:t xml:space="preserve">Las </w:t>
      </w:r>
      <w:r w:rsidR="00250325" w:rsidRPr="00250325">
        <w:rPr>
          <w:rFonts w:ascii="Arial" w:hAnsi="Arial" w:cs="Arial"/>
          <w:b/>
          <w:sz w:val="24"/>
          <w:lang w:val="es-ES"/>
        </w:rPr>
        <w:t>Normas sobre Atributos</w:t>
      </w:r>
      <w:r w:rsidR="00250325">
        <w:rPr>
          <w:rFonts w:ascii="Arial" w:hAnsi="Arial" w:cs="Arial"/>
          <w:sz w:val="24"/>
          <w:lang w:val="es-ES"/>
        </w:rPr>
        <w:t>, tratan las características de las organizaciones y las personas que prestan servicios de auditoría.</w:t>
      </w:r>
    </w:p>
    <w:p w:rsidR="000649A2" w:rsidRDefault="00250325" w:rsidP="000649A2">
      <w:pPr>
        <w:pStyle w:val="Prrafodelista"/>
        <w:numPr>
          <w:ilvl w:val="0"/>
          <w:numId w:val="11"/>
        </w:numPr>
        <w:spacing w:line="276" w:lineRule="auto"/>
        <w:jc w:val="both"/>
        <w:rPr>
          <w:rFonts w:ascii="Arial" w:hAnsi="Arial" w:cs="Arial"/>
          <w:sz w:val="24"/>
          <w:lang w:val="es-ES"/>
        </w:rPr>
      </w:pPr>
      <w:r w:rsidRPr="00250325">
        <w:rPr>
          <w:rFonts w:ascii="Arial" w:hAnsi="Arial" w:cs="Arial"/>
          <w:b/>
          <w:sz w:val="24"/>
          <w:lang w:val="es-ES"/>
        </w:rPr>
        <w:t>Las Normas sobre Desempeño</w:t>
      </w:r>
      <w:r>
        <w:rPr>
          <w:rFonts w:ascii="Arial" w:hAnsi="Arial" w:cs="Arial"/>
          <w:sz w:val="24"/>
          <w:lang w:val="es-ES"/>
        </w:rPr>
        <w:t xml:space="preserve">, describen la naturaleza de los servicios de auditoría interna y proporciona criterios de calidad con los cuales puede evaluarse el desempeño de estos servicios. </w:t>
      </w:r>
    </w:p>
    <w:p w:rsidR="00250325" w:rsidRPr="00250325" w:rsidRDefault="00250325" w:rsidP="00250325">
      <w:pPr>
        <w:pStyle w:val="Prrafodelista"/>
        <w:numPr>
          <w:ilvl w:val="0"/>
          <w:numId w:val="11"/>
        </w:numPr>
        <w:spacing w:line="276" w:lineRule="auto"/>
        <w:jc w:val="both"/>
        <w:rPr>
          <w:rFonts w:ascii="Arial" w:hAnsi="Arial" w:cs="Arial"/>
          <w:b/>
          <w:sz w:val="24"/>
          <w:lang w:val="es-ES"/>
        </w:rPr>
      </w:pPr>
      <w:r w:rsidRPr="00250325">
        <w:rPr>
          <w:rFonts w:ascii="Arial" w:hAnsi="Arial" w:cs="Arial"/>
          <w:b/>
          <w:sz w:val="24"/>
          <w:lang w:val="es-ES"/>
        </w:rPr>
        <w:t>Las Normas de Implantación</w:t>
      </w:r>
      <w:r>
        <w:rPr>
          <w:rFonts w:ascii="Arial" w:hAnsi="Arial" w:cs="Arial"/>
          <w:sz w:val="24"/>
          <w:lang w:val="es-ES"/>
        </w:rPr>
        <w:t>, estas amplían las Normas de Atributos y Desempeño, proporcionando los requisitos aplicables  a las actividades de aseguramiento y consultoría</w:t>
      </w:r>
      <w:r w:rsidRPr="00250325">
        <w:rPr>
          <w:rFonts w:ascii="Arial" w:hAnsi="Arial" w:cs="Arial"/>
          <w:sz w:val="24"/>
          <w:lang w:val="es-ES"/>
        </w:rPr>
        <w:t>.</w:t>
      </w:r>
    </w:p>
    <w:p w:rsidR="00250325" w:rsidRDefault="00250325" w:rsidP="00250325">
      <w:pPr>
        <w:spacing w:line="276" w:lineRule="auto"/>
        <w:jc w:val="both"/>
        <w:rPr>
          <w:rFonts w:ascii="Arial" w:hAnsi="Arial" w:cs="Arial"/>
          <w:sz w:val="24"/>
          <w:lang w:val="es-ES"/>
        </w:rPr>
      </w:pPr>
    </w:p>
    <w:p w:rsidR="000649A2" w:rsidRDefault="000A2F16" w:rsidP="00250325">
      <w:pPr>
        <w:spacing w:line="276" w:lineRule="auto"/>
        <w:jc w:val="both"/>
        <w:rPr>
          <w:rFonts w:ascii="Arial" w:hAnsi="Arial" w:cs="Arial"/>
          <w:sz w:val="24"/>
          <w:lang w:val="es-ES"/>
        </w:rPr>
      </w:pPr>
      <w:r>
        <w:rPr>
          <w:rFonts w:ascii="Arial" w:hAnsi="Arial" w:cs="Arial"/>
          <w:sz w:val="24"/>
          <w:lang w:val="es-ES"/>
        </w:rPr>
        <w:t xml:space="preserve">Los </w:t>
      </w:r>
      <w:r w:rsidRPr="00301E34">
        <w:rPr>
          <w:rFonts w:ascii="Arial" w:hAnsi="Arial" w:cs="Arial"/>
          <w:b/>
          <w:sz w:val="24"/>
          <w:lang w:val="es-ES"/>
        </w:rPr>
        <w:t>servicios de aseguramiento</w:t>
      </w:r>
      <w:r>
        <w:rPr>
          <w:rFonts w:ascii="Arial" w:hAnsi="Arial" w:cs="Arial"/>
          <w:sz w:val="24"/>
          <w:lang w:val="es-ES"/>
        </w:rPr>
        <w:t xml:space="preserve"> mencionados comprenden la tarea de </w:t>
      </w:r>
      <w:r w:rsidR="00301E34">
        <w:rPr>
          <w:rFonts w:ascii="Arial" w:hAnsi="Arial" w:cs="Arial"/>
          <w:sz w:val="24"/>
          <w:lang w:val="es-ES"/>
        </w:rPr>
        <w:t>evaluación objetiva de las evidencias, efectuada por los auditores internos, para expresar una opinión o conclusión independiente respecto de una entidad, operación, función, proceso, sistema u otro asunto. Existen tres partes</w:t>
      </w:r>
      <w:r w:rsidR="00B14EE0">
        <w:rPr>
          <w:rFonts w:ascii="Arial" w:hAnsi="Arial" w:cs="Arial"/>
          <w:sz w:val="24"/>
          <w:lang w:val="es-ES"/>
        </w:rPr>
        <w:t>,</w:t>
      </w:r>
      <w:r w:rsidR="00301E34">
        <w:rPr>
          <w:rFonts w:ascii="Arial" w:hAnsi="Arial" w:cs="Arial"/>
          <w:sz w:val="24"/>
          <w:lang w:val="es-ES"/>
        </w:rPr>
        <w:t xml:space="preserve"> </w:t>
      </w:r>
      <w:r w:rsidR="00B14EE0">
        <w:rPr>
          <w:rFonts w:ascii="Arial" w:hAnsi="Arial" w:cs="Arial"/>
          <w:sz w:val="24"/>
          <w:lang w:val="es-ES"/>
        </w:rPr>
        <w:t xml:space="preserve">por lo general, </w:t>
      </w:r>
      <w:r w:rsidR="00301E34">
        <w:rPr>
          <w:rFonts w:ascii="Arial" w:hAnsi="Arial" w:cs="Arial"/>
          <w:sz w:val="24"/>
          <w:lang w:val="es-ES"/>
        </w:rPr>
        <w:t>en este tipo de servicio:</w:t>
      </w:r>
    </w:p>
    <w:p w:rsidR="00301E34" w:rsidRPr="00301E34" w:rsidRDefault="00301E34" w:rsidP="00301E34">
      <w:pPr>
        <w:pStyle w:val="Prrafodelista"/>
        <w:numPr>
          <w:ilvl w:val="0"/>
          <w:numId w:val="13"/>
        </w:numPr>
        <w:spacing w:line="276" w:lineRule="auto"/>
        <w:jc w:val="both"/>
        <w:rPr>
          <w:rFonts w:ascii="Arial" w:hAnsi="Arial" w:cs="Arial"/>
          <w:b/>
          <w:sz w:val="24"/>
          <w:lang w:val="es-ES"/>
        </w:rPr>
      </w:pPr>
      <w:r>
        <w:rPr>
          <w:rFonts w:ascii="Arial" w:hAnsi="Arial" w:cs="Arial"/>
          <w:sz w:val="24"/>
          <w:lang w:val="es-ES"/>
        </w:rPr>
        <w:t>El dueño del proceso,</w:t>
      </w:r>
    </w:p>
    <w:p w:rsidR="00301E34" w:rsidRPr="00301E34" w:rsidRDefault="00301E34" w:rsidP="00301E34">
      <w:pPr>
        <w:pStyle w:val="Prrafodelista"/>
        <w:numPr>
          <w:ilvl w:val="0"/>
          <w:numId w:val="13"/>
        </w:numPr>
        <w:spacing w:line="276" w:lineRule="auto"/>
        <w:jc w:val="both"/>
        <w:rPr>
          <w:rFonts w:ascii="Arial" w:hAnsi="Arial" w:cs="Arial"/>
          <w:b/>
          <w:sz w:val="24"/>
          <w:lang w:val="es-ES"/>
        </w:rPr>
      </w:pPr>
      <w:r>
        <w:rPr>
          <w:rFonts w:ascii="Arial" w:hAnsi="Arial" w:cs="Arial"/>
          <w:sz w:val="24"/>
          <w:lang w:val="es-ES"/>
        </w:rPr>
        <w:t>Auditor interno, y</w:t>
      </w:r>
    </w:p>
    <w:p w:rsidR="00301E34" w:rsidRPr="00301E34" w:rsidRDefault="00301E34" w:rsidP="00301E34">
      <w:pPr>
        <w:pStyle w:val="Prrafodelista"/>
        <w:numPr>
          <w:ilvl w:val="0"/>
          <w:numId w:val="13"/>
        </w:numPr>
        <w:spacing w:line="276" w:lineRule="auto"/>
        <w:jc w:val="both"/>
        <w:rPr>
          <w:rFonts w:ascii="Arial" w:hAnsi="Arial" w:cs="Arial"/>
          <w:b/>
          <w:sz w:val="24"/>
          <w:lang w:val="es-ES"/>
        </w:rPr>
      </w:pPr>
      <w:r>
        <w:rPr>
          <w:rFonts w:ascii="Arial" w:hAnsi="Arial" w:cs="Arial"/>
          <w:sz w:val="24"/>
          <w:lang w:val="es-ES"/>
        </w:rPr>
        <w:t>El usuario.</w:t>
      </w:r>
    </w:p>
    <w:p w:rsidR="0094633D" w:rsidRDefault="0094633D" w:rsidP="0094633D">
      <w:pPr>
        <w:spacing w:line="276" w:lineRule="auto"/>
        <w:jc w:val="both"/>
        <w:rPr>
          <w:rFonts w:ascii="Arial" w:hAnsi="Arial" w:cs="Arial"/>
          <w:sz w:val="24"/>
          <w:lang w:val="es-ES"/>
        </w:rPr>
      </w:pPr>
    </w:p>
    <w:p w:rsidR="00301E34" w:rsidRDefault="00301E34" w:rsidP="0094633D">
      <w:pPr>
        <w:spacing w:line="276" w:lineRule="auto"/>
        <w:jc w:val="both"/>
        <w:rPr>
          <w:rFonts w:ascii="Arial" w:hAnsi="Arial" w:cs="Arial"/>
          <w:sz w:val="24"/>
          <w:lang w:val="es-ES"/>
        </w:rPr>
      </w:pPr>
      <w:r>
        <w:rPr>
          <w:rFonts w:ascii="Arial" w:hAnsi="Arial" w:cs="Arial"/>
          <w:sz w:val="24"/>
          <w:lang w:val="es-ES"/>
        </w:rPr>
        <w:t xml:space="preserve">Los </w:t>
      </w:r>
      <w:r w:rsidRPr="00B14EE0">
        <w:rPr>
          <w:rFonts w:ascii="Arial" w:hAnsi="Arial" w:cs="Arial"/>
          <w:b/>
          <w:sz w:val="24"/>
          <w:lang w:val="es-ES"/>
        </w:rPr>
        <w:t xml:space="preserve">servicios de </w:t>
      </w:r>
      <w:r w:rsidR="00B14EE0" w:rsidRPr="00B14EE0">
        <w:rPr>
          <w:rFonts w:ascii="Arial" w:hAnsi="Arial" w:cs="Arial"/>
          <w:b/>
          <w:sz w:val="24"/>
          <w:lang w:val="es-ES"/>
        </w:rPr>
        <w:t>consultoría</w:t>
      </w:r>
      <w:r>
        <w:rPr>
          <w:rFonts w:ascii="Arial" w:hAnsi="Arial" w:cs="Arial"/>
          <w:sz w:val="24"/>
          <w:lang w:val="es-ES"/>
        </w:rPr>
        <w:t xml:space="preserve"> son por naturaleza consejos, y por lo general son desempeñados </w:t>
      </w:r>
      <w:r w:rsidR="00B14EE0">
        <w:rPr>
          <w:rFonts w:ascii="Arial" w:hAnsi="Arial" w:cs="Arial"/>
          <w:sz w:val="24"/>
          <w:lang w:val="es-ES"/>
        </w:rPr>
        <w:t>a pedido del cliente. Existen dos partes, por lo general, en este servicio:</w:t>
      </w:r>
    </w:p>
    <w:p w:rsidR="00B14EE0" w:rsidRDefault="00B14EE0" w:rsidP="00B14EE0">
      <w:pPr>
        <w:pStyle w:val="Prrafodelista"/>
        <w:numPr>
          <w:ilvl w:val="0"/>
          <w:numId w:val="14"/>
        </w:numPr>
        <w:spacing w:line="276" w:lineRule="auto"/>
        <w:jc w:val="both"/>
        <w:rPr>
          <w:rFonts w:ascii="Arial" w:hAnsi="Arial" w:cs="Arial"/>
          <w:sz w:val="24"/>
          <w:lang w:val="es-ES"/>
        </w:rPr>
      </w:pPr>
      <w:r>
        <w:rPr>
          <w:rFonts w:ascii="Arial" w:hAnsi="Arial" w:cs="Arial"/>
          <w:sz w:val="24"/>
          <w:lang w:val="es-ES"/>
        </w:rPr>
        <w:t>El auditor interno y</w:t>
      </w:r>
    </w:p>
    <w:p w:rsidR="00B14EE0" w:rsidRDefault="00B14EE0" w:rsidP="00B14EE0">
      <w:pPr>
        <w:pStyle w:val="Prrafodelista"/>
        <w:numPr>
          <w:ilvl w:val="0"/>
          <w:numId w:val="14"/>
        </w:numPr>
        <w:spacing w:line="276" w:lineRule="auto"/>
        <w:jc w:val="both"/>
        <w:rPr>
          <w:rFonts w:ascii="Arial" w:hAnsi="Arial" w:cs="Arial"/>
          <w:sz w:val="24"/>
          <w:lang w:val="es-ES"/>
        </w:rPr>
      </w:pPr>
      <w:r>
        <w:rPr>
          <w:rFonts w:ascii="Arial" w:hAnsi="Arial" w:cs="Arial"/>
          <w:sz w:val="24"/>
          <w:lang w:val="es-ES"/>
        </w:rPr>
        <w:t>Cliente del trabajo.</w:t>
      </w:r>
    </w:p>
    <w:p w:rsidR="00B14EE0" w:rsidRDefault="00B14EE0" w:rsidP="00B14EE0">
      <w:pPr>
        <w:spacing w:line="276" w:lineRule="auto"/>
        <w:jc w:val="both"/>
        <w:rPr>
          <w:rFonts w:ascii="Arial" w:hAnsi="Arial" w:cs="Arial"/>
          <w:sz w:val="24"/>
          <w:lang w:val="es-ES"/>
        </w:rPr>
      </w:pPr>
    </w:p>
    <w:p w:rsidR="00B14EE0" w:rsidRDefault="00B14EE0" w:rsidP="00B14EE0">
      <w:pPr>
        <w:spacing w:line="276" w:lineRule="auto"/>
        <w:jc w:val="both"/>
        <w:rPr>
          <w:rFonts w:ascii="Arial" w:hAnsi="Arial" w:cs="Arial"/>
          <w:b/>
          <w:sz w:val="24"/>
          <w:lang w:val="es-ES"/>
        </w:rPr>
      </w:pPr>
    </w:p>
    <w:p w:rsidR="00C16E36" w:rsidRDefault="00C16E36" w:rsidP="009E5EC3">
      <w:pPr>
        <w:spacing w:line="276" w:lineRule="auto"/>
        <w:rPr>
          <w:rFonts w:ascii="Arial" w:hAnsi="Arial" w:cs="Arial"/>
          <w:b/>
          <w:sz w:val="24"/>
          <w:lang w:val="es-ES"/>
        </w:rPr>
      </w:pPr>
    </w:p>
    <w:p w:rsidR="00C16E36" w:rsidRDefault="00C16E36" w:rsidP="009E5EC3">
      <w:pPr>
        <w:spacing w:line="276" w:lineRule="auto"/>
        <w:rPr>
          <w:rFonts w:ascii="Arial" w:hAnsi="Arial" w:cs="Arial"/>
          <w:b/>
          <w:sz w:val="24"/>
          <w:lang w:val="es-ES"/>
        </w:rPr>
      </w:pPr>
    </w:p>
    <w:p w:rsidR="00C16E36" w:rsidRDefault="00C16E36" w:rsidP="009E5EC3">
      <w:pPr>
        <w:spacing w:line="276" w:lineRule="auto"/>
        <w:rPr>
          <w:rFonts w:ascii="Arial" w:hAnsi="Arial" w:cs="Arial"/>
          <w:b/>
          <w:sz w:val="24"/>
          <w:lang w:val="es-ES"/>
        </w:rPr>
      </w:pPr>
    </w:p>
    <w:p w:rsidR="00C16E36" w:rsidRDefault="00C16E36" w:rsidP="009E5EC3">
      <w:pPr>
        <w:spacing w:line="276" w:lineRule="auto"/>
        <w:rPr>
          <w:rFonts w:ascii="Arial" w:hAnsi="Arial" w:cs="Arial"/>
          <w:b/>
          <w:sz w:val="24"/>
          <w:lang w:val="es-ES"/>
        </w:rPr>
      </w:pPr>
    </w:p>
    <w:p w:rsidR="00874CFF" w:rsidRDefault="00874CFF" w:rsidP="009E5EC3">
      <w:pPr>
        <w:spacing w:line="276" w:lineRule="auto"/>
        <w:rPr>
          <w:rFonts w:ascii="Arial" w:hAnsi="Arial" w:cs="Arial"/>
          <w:b/>
          <w:sz w:val="24"/>
          <w:lang w:val="es-ES"/>
        </w:rPr>
      </w:pPr>
    </w:p>
    <w:p w:rsidR="00B14EE0" w:rsidRDefault="00C16E36" w:rsidP="009E5EC3">
      <w:pPr>
        <w:spacing w:line="276" w:lineRule="auto"/>
        <w:rPr>
          <w:rFonts w:ascii="Arial" w:hAnsi="Arial" w:cs="Arial"/>
          <w:b/>
          <w:sz w:val="24"/>
          <w:lang w:val="es-ES"/>
        </w:rPr>
      </w:pPr>
      <w:r>
        <w:rPr>
          <w:rFonts w:ascii="Arial" w:hAnsi="Arial" w:cs="Arial"/>
          <w:b/>
          <w:sz w:val="24"/>
          <w:lang w:val="es-ES"/>
        </w:rPr>
        <w:lastRenderedPageBreak/>
        <w:t>NORMAS SOBRE ATRIBUTOS</w:t>
      </w:r>
    </w:p>
    <w:p w:rsidR="00B14EE0" w:rsidRPr="00B14EE0" w:rsidRDefault="00B14EE0" w:rsidP="00B14EE0">
      <w:pPr>
        <w:spacing w:line="276" w:lineRule="auto"/>
        <w:jc w:val="both"/>
        <w:rPr>
          <w:rFonts w:ascii="Arial" w:hAnsi="Arial" w:cs="Arial"/>
          <w:b/>
          <w:sz w:val="24"/>
          <w:lang w:val="es-ES"/>
        </w:rPr>
      </w:pPr>
    </w:p>
    <w:p w:rsidR="00C16E36" w:rsidRDefault="00C16E36" w:rsidP="00B14EE0">
      <w:pPr>
        <w:spacing w:line="276" w:lineRule="auto"/>
        <w:jc w:val="both"/>
        <w:rPr>
          <w:rFonts w:ascii="Arial" w:hAnsi="Arial" w:cs="Arial"/>
          <w:b/>
          <w:sz w:val="24"/>
          <w:lang w:val="es-ES"/>
        </w:rPr>
      </w:pPr>
      <w:r>
        <w:rPr>
          <w:rFonts w:ascii="Arial" w:hAnsi="Arial" w:cs="Arial"/>
          <w:b/>
          <w:sz w:val="24"/>
          <w:lang w:val="es-ES"/>
        </w:rPr>
        <w:t>Propósito, Autoridad y Responsabilidad.</w:t>
      </w:r>
    </w:p>
    <w:p w:rsidR="00C16E36" w:rsidRPr="00C16E36" w:rsidRDefault="00C16E36" w:rsidP="00B14EE0">
      <w:pPr>
        <w:spacing w:line="276" w:lineRule="auto"/>
        <w:jc w:val="both"/>
        <w:rPr>
          <w:rFonts w:ascii="Arial" w:hAnsi="Arial" w:cs="Arial"/>
          <w:b/>
          <w:sz w:val="24"/>
          <w:lang w:val="es-ES"/>
        </w:rPr>
      </w:pPr>
    </w:p>
    <w:p w:rsidR="00BD0218" w:rsidRDefault="00B14EE0" w:rsidP="00B14EE0">
      <w:pPr>
        <w:spacing w:line="276" w:lineRule="auto"/>
        <w:jc w:val="both"/>
        <w:rPr>
          <w:rFonts w:ascii="Arial" w:hAnsi="Arial" w:cs="Arial"/>
          <w:sz w:val="24"/>
          <w:lang w:val="es-ES"/>
        </w:rPr>
      </w:pPr>
      <w:r>
        <w:rPr>
          <w:rFonts w:ascii="Arial" w:hAnsi="Arial" w:cs="Arial"/>
          <w:sz w:val="24"/>
          <w:lang w:val="es-ES"/>
        </w:rPr>
        <w:t>El propósito, la autoridad y la responsabilidad de la actividad de auditoría interna deben estar formalmente definidos en un estatuto. El Director Ejecutivo de auditoría debe revisar periódicamente el estatuto de auditoría interna y presentarlo a la alta dirección y al Consejo para su aprobación</w:t>
      </w:r>
      <w:r w:rsidR="00BD0218">
        <w:rPr>
          <w:rFonts w:ascii="Arial" w:hAnsi="Arial" w:cs="Arial"/>
          <w:sz w:val="24"/>
          <w:lang w:val="es-ES"/>
        </w:rPr>
        <w:t>.</w:t>
      </w:r>
    </w:p>
    <w:p w:rsidR="00BD0218" w:rsidRDefault="00BD0218" w:rsidP="00B14EE0">
      <w:pPr>
        <w:spacing w:line="276" w:lineRule="auto"/>
        <w:jc w:val="both"/>
        <w:rPr>
          <w:rFonts w:ascii="Arial" w:hAnsi="Arial" w:cs="Arial"/>
          <w:sz w:val="24"/>
          <w:lang w:val="es-ES"/>
        </w:rPr>
      </w:pPr>
    </w:p>
    <w:p w:rsidR="00BD0218" w:rsidRDefault="00BD0218" w:rsidP="00B14EE0">
      <w:pPr>
        <w:spacing w:line="276" w:lineRule="auto"/>
        <w:jc w:val="both"/>
        <w:rPr>
          <w:rFonts w:ascii="Arial" w:hAnsi="Arial" w:cs="Arial"/>
          <w:sz w:val="24"/>
          <w:lang w:val="es-ES"/>
        </w:rPr>
      </w:pPr>
      <w:r>
        <w:rPr>
          <w:rFonts w:ascii="Arial" w:hAnsi="Arial" w:cs="Arial"/>
          <w:sz w:val="24"/>
          <w:lang w:val="es-ES"/>
        </w:rPr>
        <w:t>Los servicios de aseguramiento proporcionados a la organización y los servicios de auditoría deben estar definidos en el estatuto de auditoría. También, la naturaleza obligatoria de la definición de auditoría interna, el Código de Ética y las Normas debe estar reconocida en el estatuto de auditoria interna.</w:t>
      </w:r>
    </w:p>
    <w:p w:rsidR="00BD0218" w:rsidRDefault="00BD0218" w:rsidP="00B14EE0">
      <w:pPr>
        <w:spacing w:line="276" w:lineRule="auto"/>
        <w:jc w:val="both"/>
        <w:rPr>
          <w:rFonts w:ascii="Arial" w:hAnsi="Arial" w:cs="Arial"/>
          <w:sz w:val="24"/>
          <w:lang w:val="es-ES"/>
        </w:rPr>
      </w:pPr>
    </w:p>
    <w:p w:rsidR="00BD0218" w:rsidRDefault="00330965" w:rsidP="00B14EE0">
      <w:pPr>
        <w:spacing w:line="276" w:lineRule="auto"/>
        <w:jc w:val="both"/>
        <w:rPr>
          <w:rFonts w:ascii="Arial" w:hAnsi="Arial" w:cs="Arial"/>
          <w:sz w:val="24"/>
          <w:lang w:val="es-ES"/>
        </w:rPr>
      </w:pPr>
      <w:r>
        <w:rPr>
          <w:rFonts w:ascii="Arial" w:hAnsi="Arial" w:cs="Arial"/>
          <w:sz w:val="24"/>
          <w:lang w:val="es-ES"/>
        </w:rPr>
        <w:t>La auditoría interna debe ser independiente, y los auditores internos deben ser objetivos en el cumplimiento de su trabajo. El Director Ejecutivo debe ratificar ante el Consejo, al menos anualmente, la independencia que tiene la actividad de auditoría interna dentro de la entidad.</w:t>
      </w:r>
    </w:p>
    <w:p w:rsidR="00BD0218" w:rsidRDefault="00BD0218" w:rsidP="00B14EE0">
      <w:pPr>
        <w:spacing w:line="276" w:lineRule="auto"/>
        <w:jc w:val="both"/>
        <w:rPr>
          <w:rFonts w:ascii="Arial" w:hAnsi="Arial" w:cs="Arial"/>
          <w:sz w:val="24"/>
          <w:lang w:val="es-ES"/>
        </w:rPr>
      </w:pPr>
    </w:p>
    <w:p w:rsidR="009E5EC3" w:rsidRDefault="009E5EC3" w:rsidP="00B14EE0">
      <w:pPr>
        <w:spacing w:line="276" w:lineRule="auto"/>
        <w:jc w:val="both"/>
        <w:rPr>
          <w:rFonts w:ascii="Arial" w:hAnsi="Arial" w:cs="Arial"/>
          <w:sz w:val="24"/>
          <w:lang w:val="es-ES"/>
        </w:rPr>
      </w:pPr>
      <w:r>
        <w:rPr>
          <w:rFonts w:ascii="Arial" w:hAnsi="Arial" w:cs="Arial"/>
          <w:sz w:val="24"/>
          <w:lang w:val="es-ES"/>
        </w:rPr>
        <w:t xml:space="preserve">Al determinar el alcance de auditoría interna, al desempeñar su trabajo y al comunicar sus resultados, la actividad de auditoría interna debe estar libre de injerencias. </w:t>
      </w:r>
      <w:r w:rsidR="007B67A1">
        <w:rPr>
          <w:rFonts w:ascii="Arial" w:hAnsi="Arial" w:cs="Arial"/>
          <w:sz w:val="24"/>
          <w:lang w:val="es-ES"/>
        </w:rPr>
        <w:t>Los auditores internos también deben tener una actitud imparcial y neutral, y evitar cualquier conflicto de intereses.</w:t>
      </w:r>
    </w:p>
    <w:p w:rsidR="007B67A1" w:rsidRDefault="007B67A1" w:rsidP="00B14EE0">
      <w:pPr>
        <w:spacing w:line="276" w:lineRule="auto"/>
        <w:jc w:val="both"/>
        <w:rPr>
          <w:rFonts w:ascii="Arial" w:hAnsi="Arial" w:cs="Arial"/>
          <w:sz w:val="24"/>
          <w:lang w:val="es-ES"/>
        </w:rPr>
      </w:pPr>
    </w:p>
    <w:p w:rsidR="007B67A1" w:rsidRDefault="007B67A1" w:rsidP="00B14EE0">
      <w:pPr>
        <w:spacing w:line="276" w:lineRule="auto"/>
        <w:jc w:val="both"/>
        <w:rPr>
          <w:rFonts w:ascii="Arial" w:hAnsi="Arial" w:cs="Arial"/>
          <w:sz w:val="24"/>
          <w:lang w:val="es-ES"/>
        </w:rPr>
      </w:pPr>
      <w:r>
        <w:rPr>
          <w:rFonts w:ascii="Arial" w:hAnsi="Arial" w:cs="Arial"/>
          <w:sz w:val="24"/>
          <w:lang w:val="es-ES"/>
        </w:rPr>
        <w:t>Si la independencia u objetividad se viese comprometida de hecho o en apariencia, los detalles del impedimento deben darse a conocer a las partes correspondientes.</w:t>
      </w:r>
    </w:p>
    <w:p w:rsidR="009E5EC3" w:rsidRDefault="009E5EC3" w:rsidP="00B14EE0">
      <w:pPr>
        <w:spacing w:line="276" w:lineRule="auto"/>
        <w:jc w:val="both"/>
        <w:rPr>
          <w:rFonts w:ascii="Arial" w:hAnsi="Arial" w:cs="Arial"/>
          <w:sz w:val="24"/>
          <w:lang w:val="es-ES"/>
        </w:rPr>
      </w:pPr>
    </w:p>
    <w:p w:rsidR="00C16E36" w:rsidRDefault="007B67A1" w:rsidP="00B14EE0">
      <w:pPr>
        <w:spacing w:line="276" w:lineRule="auto"/>
        <w:jc w:val="both"/>
        <w:rPr>
          <w:rFonts w:ascii="Arial" w:hAnsi="Arial" w:cs="Arial"/>
          <w:sz w:val="24"/>
          <w:lang w:val="es-ES"/>
        </w:rPr>
      </w:pPr>
      <w:r>
        <w:rPr>
          <w:rFonts w:ascii="Arial" w:hAnsi="Arial" w:cs="Arial"/>
          <w:sz w:val="24"/>
          <w:lang w:val="es-ES"/>
        </w:rPr>
        <w:t>Los auditores internos deben abstenerse de evaluar operaciones específicas de las cuales hayan sido previamente responsables</w:t>
      </w:r>
      <w:r w:rsidR="007E1A24">
        <w:rPr>
          <w:rFonts w:ascii="Arial" w:hAnsi="Arial" w:cs="Arial"/>
          <w:sz w:val="24"/>
          <w:lang w:val="es-ES"/>
        </w:rPr>
        <w:t xml:space="preserve"> y</w:t>
      </w:r>
      <w:r>
        <w:rPr>
          <w:rFonts w:ascii="Arial" w:hAnsi="Arial" w:cs="Arial"/>
          <w:sz w:val="24"/>
          <w:lang w:val="es-ES"/>
        </w:rPr>
        <w:t xml:space="preserve"> los trabajos de aseguramiento donde el Director Ejecutivo tiene responsabilidades deben ser supervisadas por alguien fuera de la actividad de auditoría interna. </w:t>
      </w:r>
    </w:p>
    <w:p w:rsidR="00C16E36" w:rsidRDefault="00C16E36" w:rsidP="00B14EE0">
      <w:pPr>
        <w:spacing w:line="276" w:lineRule="auto"/>
        <w:jc w:val="both"/>
        <w:rPr>
          <w:rFonts w:ascii="Arial" w:hAnsi="Arial" w:cs="Arial"/>
          <w:sz w:val="24"/>
          <w:lang w:val="es-ES"/>
        </w:rPr>
      </w:pPr>
    </w:p>
    <w:p w:rsidR="00070FE6" w:rsidRDefault="007B67A1" w:rsidP="00B14EE0">
      <w:pPr>
        <w:spacing w:line="276" w:lineRule="auto"/>
        <w:jc w:val="both"/>
        <w:rPr>
          <w:rFonts w:ascii="Arial" w:hAnsi="Arial" w:cs="Arial"/>
          <w:sz w:val="24"/>
          <w:lang w:val="es-ES"/>
        </w:rPr>
      </w:pPr>
      <w:r>
        <w:rPr>
          <w:rFonts w:ascii="Arial" w:hAnsi="Arial" w:cs="Arial"/>
          <w:sz w:val="24"/>
          <w:lang w:val="es-ES"/>
        </w:rPr>
        <w:t xml:space="preserve">Los auditores internos pueden proporcionar servicios de </w:t>
      </w:r>
      <w:r w:rsidR="00C16E36">
        <w:rPr>
          <w:rFonts w:ascii="Arial" w:hAnsi="Arial" w:cs="Arial"/>
          <w:sz w:val="24"/>
          <w:lang w:val="es-ES"/>
        </w:rPr>
        <w:t>consultoría relacionados  a operaciones de las cuales hayan sido previamente responsables.</w:t>
      </w:r>
    </w:p>
    <w:p w:rsidR="007B67A1" w:rsidRDefault="007B67A1" w:rsidP="00B14EE0">
      <w:pPr>
        <w:spacing w:line="276" w:lineRule="auto"/>
        <w:jc w:val="both"/>
        <w:rPr>
          <w:rFonts w:ascii="Arial" w:hAnsi="Arial" w:cs="Arial"/>
          <w:sz w:val="24"/>
          <w:lang w:val="es-ES"/>
        </w:rPr>
      </w:pPr>
    </w:p>
    <w:p w:rsidR="00070FE6" w:rsidRDefault="00C16E36" w:rsidP="00B14EE0">
      <w:pPr>
        <w:spacing w:line="276" w:lineRule="auto"/>
        <w:jc w:val="both"/>
        <w:rPr>
          <w:rFonts w:ascii="Arial" w:hAnsi="Arial" w:cs="Arial"/>
          <w:b/>
          <w:sz w:val="24"/>
          <w:lang w:val="es-ES"/>
        </w:rPr>
      </w:pPr>
      <w:r>
        <w:rPr>
          <w:rFonts w:ascii="Arial" w:hAnsi="Arial" w:cs="Arial"/>
          <w:b/>
          <w:sz w:val="24"/>
          <w:lang w:val="es-ES"/>
        </w:rPr>
        <w:t>Aptitud y Cuidado Profesional.</w:t>
      </w:r>
    </w:p>
    <w:p w:rsidR="00C16E36" w:rsidRDefault="00C16E36" w:rsidP="00B14EE0">
      <w:pPr>
        <w:spacing w:line="276" w:lineRule="auto"/>
        <w:jc w:val="both"/>
        <w:rPr>
          <w:rFonts w:ascii="Arial" w:hAnsi="Arial" w:cs="Arial"/>
          <w:b/>
          <w:sz w:val="24"/>
          <w:lang w:val="es-ES"/>
        </w:rPr>
      </w:pPr>
    </w:p>
    <w:p w:rsidR="00C16E36" w:rsidRDefault="00C16E36" w:rsidP="00B14EE0">
      <w:pPr>
        <w:spacing w:line="276" w:lineRule="auto"/>
        <w:jc w:val="both"/>
        <w:rPr>
          <w:rFonts w:ascii="Arial" w:hAnsi="Arial" w:cs="Arial"/>
          <w:sz w:val="24"/>
          <w:lang w:val="es-ES"/>
        </w:rPr>
      </w:pPr>
      <w:r>
        <w:rPr>
          <w:rFonts w:ascii="Arial" w:hAnsi="Arial" w:cs="Arial"/>
          <w:sz w:val="24"/>
          <w:lang w:val="es-ES"/>
        </w:rPr>
        <w:t xml:space="preserve">Los auditores deben de reunir los conocimientos, las aptitudes y otras competencias necesarias para cumplir con sus responsabilidades individuales. </w:t>
      </w:r>
    </w:p>
    <w:p w:rsidR="00C16E36" w:rsidRDefault="00C16E36" w:rsidP="00B14EE0">
      <w:pPr>
        <w:spacing w:line="276" w:lineRule="auto"/>
        <w:jc w:val="both"/>
        <w:rPr>
          <w:rFonts w:ascii="Arial" w:hAnsi="Arial" w:cs="Arial"/>
          <w:sz w:val="24"/>
          <w:lang w:val="es-ES"/>
        </w:rPr>
      </w:pPr>
      <w:r>
        <w:rPr>
          <w:rFonts w:ascii="Arial" w:hAnsi="Arial" w:cs="Arial"/>
          <w:sz w:val="24"/>
          <w:lang w:val="es-ES"/>
        </w:rPr>
        <w:lastRenderedPageBreak/>
        <w:t>También deben cumplir su trabajo con el cuidado y la aptitud que se espera de un auditor interno razonablemente prudente y competente. El cuidado profesional adecuado no implica infalibilidad. Al ejercer el debido cuidado profesional el auditor debe considerar la utilización de auditoría basada en tecnología y otras técnicas de análisis de datos y debe estar alerta a los riesgos materiales que pudieran afectar los objetivos, las operaciones o los recursos.</w:t>
      </w:r>
    </w:p>
    <w:p w:rsidR="00C16E36" w:rsidRDefault="00C16E36" w:rsidP="00B14EE0">
      <w:pPr>
        <w:spacing w:line="276" w:lineRule="auto"/>
        <w:jc w:val="both"/>
        <w:rPr>
          <w:rFonts w:ascii="Arial" w:hAnsi="Arial" w:cs="Arial"/>
          <w:sz w:val="24"/>
          <w:lang w:val="es-ES"/>
        </w:rPr>
      </w:pPr>
    </w:p>
    <w:p w:rsidR="00C16E36" w:rsidRDefault="001F1C40" w:rsidP="00B14EE0">
      <w:pPr>
        <w:spacing w:line="276" w:lineRule="auto"/>
        <w:jc w:val="both"/>
        <w:rPr>
          <w:rFonts w:ascii="Arial" w:hAnsi="Arial" w:cs="Arial"/>
          <w:sz w:val="24"/>
          <w:lang w:val="es-ES"/>
        </w:rPr>
      </w:pPr>
      <w:r>
        <w:rPr>
          <w:rFonts w:ascii="Arial" w:hAnsi="Arial" w:cs="Arial"/>
          <w:sz w:val="24"/>
          <w:lang w:val="es-ES"/>
        </w:rPr>
        <w:t xml:space="preserve">Los auditores internos deben perfeccionar sus conocimientos, aptitudes y otras competencias mediante la capacitación profesional continua. </w:t>
      </w:r>
    </w:p>
    <w:p w:rsidR="001F1C40" w:rsidRDefault="001F1C40" w:rsidP="00B14EE0">
      <w:pPr>
        <w:spacing w:line="276" w:lineRule="auto"/>
        <w:jc w:val="both"/>
        <w:rPr>
          <w:rFonts w:ascii="Arial" w:hAnsi="Arial" w:cs="Arial"/>
          <w:sz w:val="24"/>
          <w:lang w:val="es-ES"/>
        </w:rPr>
      </w:pPr>
    </w:p>
    <w:p w:rsidR="001F1C40" w:rsidRDefault="001F1C40" w:rsidP="00B14EE0">
      <w:pPr>
        <w:spacing w:line="276" w:lineRule="auto"/>
        <w:jc w:val="both"/>
        <w:rPr>
          <w:rFonts w:ascii="Arial" w:hAnsi="Arial" w:cs="Arial"/>
          <w:b/>
          <w:sz w:val="24"/>
          <w:lang w:val="es-ES"/>
        </w:rPr>
      </w:pPr>
      <w:r>
        <w:rPr>
          <w:rFonts w:ascii="Arial" w:hAnsi="Arial" w:cs="Arial"/>
          <w:b/>
          <w:sz w:val="24"/>
          <w:lang w:val="es-ES"/>
        </w:rPr>
        <w:t>Programa de aseguramiento y mejora de la calidad.</w:t>
      </w:r>
    </w:p>
    <w:p w:rsidR="001F1C40" w:rsidRDefault="001F1C40" w:rsidP="00B14EE0">
      <w:pPr>
        <w:spacing w:line="276" w:lineRule="auto"/>
        <w:jc w:val="both"/>
        <w:rPr>
          <w:rFonts w:ascii="Arial" w:hAnsi="Arial" w:cs="Arial"/>
          <w:b/>
          <w:sz w:val="24"/>
          <w:lang w:val="es-ES"/>
        </w:rPr>
      </w:pPr>
    </w:p>
    <w:p w:rsidR="001F1C40" w:rsidRDefault="00EC3975" w:rsidP="00B14EE0">
      <w:pPr>
        <w:spacing w:line="276" w:lineRule="auto"/>
        <w:jc w:val="both"/>
        <w:rPr>
          <w:rFonts w:ascii="Arial" w:hAnsi="Arial" w:cs="Arial"/>
          <w:sz w:val="24"/>
          <w:lang w:val="es-ES"/>
        </w:rPr>
      </w:pPr>
      <w:r>
        <w:rPr>
          <w:rFonts w:ascii="Arial" w:hAnsi="Arial" w:cs="Arial"/>
          <w:sz w:val="24"/>
          <w:lang w:val="es-ES"/>
        </w:rPr>
        <w:t xml:space="preserve">El Director Ejecutivo es el encargado de desarrollar y mantener un programa de aseguramiento y mejora de la calidad que cubra toda la actividad de auditoría interna. </w:t>
      </w:r>
      <w:r w:rsidR="00E24835">
        <w:rPr>
          <w:rFonts w:ascii="Arial" w:hAnsi="Arial" w:cs="Arial"/>
          <w:sz w:val="24"/>
          <w:lang w:val="es-ES"/>
        </w:rPr>
        <w:t xml:space="preserve">También </w:t>
      </w:r>
      <w:r>
        <w:rPr>
          <w:rFonts w:ascii="Arial" w:hAnsi="Arial" w:cs="Arial"/>
          <w:sz w:val="24"/>
          <w:lang w:val="es-ES"/>
        </w:rPr>
        <w:t>debe comuni</w:t>
      </w:r>
      <w:r w:rsidR="00E24835">
        <w:rPr>
          <w:rFonts w:ascii="Arial" w:hAnsi="Arial" w:cs="Arial"/>
          <w:sz w:val="24"/>
          <w:lang w:val="es-ES"/>
        </w:rPr>
        <w:t>car los resultados de este</w:t>
      </w:r>
      <w:r>
        <w:rPr>
          <w:rFonts w:ascii="Arial" w:hAnsi="Arial" w:cs="Arial"/>
          <w:sz w:val="24"/>
          <w:lang w:val="es-ES"/>
        </w:rPr>
        <w:t xml:space="preserve"> programa a la alta dirección y al Consejo.</w:t>
      </w:r>
    </w:p>
    <w:p w:rsidR="00EC3975" w:rsidRDefault="00EC3975" w:rsidP="00B14EE0">
      <w:pPr>
        <w:spacing w:line="276" w:lineRule="auto"/>
        <w:jc w:val="both"/>
        <w:rPr>
          <w:rFonts w:ascii="Arial" w:hAnsi="Arial" w:cs="Arial"/>
          <w:sz w:val="24"/>
          <w:lang w:val="es-ES"/>
        </w:rPr>
      </w:pPr>
    </w:p>
    <w:p w:rsidR="00EC3975" w:rsidRDefault="00EC3975" w:rsidP="00B14EE0">
      <w:pPr>
        <w:spacing w:line="276" w:lineRule="auto"/>
        <w:jc w:val="both"/>
        <w:rPr>
          <w:rFonts w:ascii="Arial" w:hAnsi="Arial" w:cs="Arial"/>
          <w:sz w:val="24"/>
          <w:lang w:val="es-ES"/>
        </w:rPr>
      </w:pPr>
      <w:r>
        <w:rPr>
          <w:rFonts w:ascii="Arial" w:hAnsi="Arial" w:cs="Arial"/>
          <w:sz w:val="24"/>
          <w:lang w:val="es-ES"/>
        </w:rPr>
        <w:t>Este programa debe incluir tanto evaluaciones internas como externas. Las internas deben incluir el seguimiento continuo del desempeño de auditoría interna y revisiones periódicas mediante autoevaluación o por parte de otras personas. Las externas deben realizarse al menos una vez cada cinco años por un revisor o equipo de revisión cualificado e independiente que sea fuera de la entidad.</w:t>
      </w:r>
    </w:p>
    <w:p w:rsidR="00EC3975" w:rsidRPr="00EC3975" w:rsidRDefault="00EC3975" w:rsidP="00B14EE0">
      <w:pPr>
        <w:spacing w:line="276" w:lineRule="auto"/>
        <w:jc w:val="both"/>
        <w:rPr>
          <w:rFonts w:ascii="Arial" w:hAnsi="Arial" w:cs="Arial"/>
          <w:sz w:val="24"/>
          <w:lang w:val="es-ES"/>
        </w:rPr>
      </w:pPr>
    </w:p>
    <w:p w:rsidR="00BD0218" w:rsidRDefault="00E24835" w:rsidP="00B14EE0">
      <w:pPr>
        <w:spacing w:line="276" w:lineRule="auto"/>
        <w:jc w:val="both"/>
        <w:rPr>
          <w:rFonts w:ascii="Arial" w:hAnsi="Arial" w:cs="Arial"/>
          <w:sz w:val="24"/>
          <w:lang w:val="es-ES"/>
        </w:rPr>
      </w:pPr>
      <w:r>
        <w:rPr>
          <w:rFonts w:ascii="Arial" w:hAnsi="Arial" w:cs="Arial"/>
          <w:sz w:val="24"/>
          <w:lang w:val="es-ES"/>
        </w:rPr>
        <w:t xml:space="preserve">Solo si los resultados de este programa apoyan la declaración de que la </w:t>
      </w:r>
      <w:r w:rsidR="0022619F">
        <w:rPr>
          <w:rFonts w:ascii="Arial" w:hAnsi="Arial" w:cs="Arial"/>
          <w:sz w:val="24"/>
          <w:lang w:val="es-ES"/>
        </w:rPr>
        <w:t>auditoría</w:t>
      </w:r>
      <w:r>
        <w:rPr>
          <w:rFonts w:ascii="Arial" w:hAnsi="Arial" w:cs="Arial"/>
          <w:sz w:val="24"/>
          <w:lang w:val="es-ES"/>
        </w:rPr>
        <w:t xml:space="preserve"> interna cumple con las Normas Internacionales para el Ejercicio Profesional de la </w:t>
      </w:r>
      <w:r w:rsidR="0022619F">
        <w:rPr>
          <w:rFonts w:ascii="Arial" w:hAnsi="Arial" w:cs="Arial"/>
          <w:sz w:val="24"/>
          <w:lang w:val="es-ES"/>
        </w:rPr>
        <w:t>Auditoría Interna</w:t>
      </w:r>
      <w:r>
        <w:rPr>
          <w:rFonts w:ascii="Arial" w:hAnsi="Arial" w:cs="Arial"/>
          <w:sz w:val="24"/>
          <w:lang w:val="es-ES"/>
        </w:rPr>
        <w:t xml:space="preserve"> el Director </w:t>
      </w:r>
      <w:r w:rsidR="0022619F">
        <w:rPr>
          <w:rFonts w:ascii="Arial" w:hAnsi="Arial" w:cs="Arial"/>
          <w:sz w:val="24"/>
          <w:lang w:val="es-ES"/>
        </w:rPr>
        <w:t xml:space="preserve">Ejecutivo podrá </w:t>
      </w:r>
      <w:r w:rsidR="0043780A">
        <w:rPr>
          <w:rFonts w:ascii="Arial" w:hAnsi="Arial" w:cs="Arial"/>
          <w:sz w:val="24"/>
          <w:lang w:val="es-ES"/>
        </w:rPr>
        <w:t>manifestar este hecho</w:t>
      </w:r>
      <w:r w:rsidR="0022619F">
        <w:rPr>
          <w:rFonts w:ascii="Arial" w:hAnsi="Arial" w:cs="Arial"/>
          <w:sz w:val="24"/>
          <w:lang w:val="es-ES"/>
        </w:rPr>
        <w:t>.</w:t>
      </w:r>
    </w:p>
    <w:p w:rsidR="0022619F" w:rsidRDefault="0022619F" w:rsidP="00B14EE0">
      <w:pPr>
        <w:spacing w:line="276" w:lineRule="auto"/>
        <w:jc w:val="both"/>
        <w:rPr>
          <w:rFonts w:ascii="Arial" w:hAnsi="Arial" w:cs="Arial"/>
          <w:sz w:val="24"/>
          <w:lang w:val="es-ES"/>
        </w:rPr>
      </w:pPr>
    </w:p>
    <w:p w:rsidR="0022619F" w:rsidRPr="00B14EE0" w:rsidRDefault="0022619F" w:rsidP="00B14EE0">
      <w:pPr>
        <w:spacing w:line="276" w:lineRule="auto"/>
        <w:jc w:val="both"/>
        <w:rPr>
          <w:rFonts w:ascii="Arial" w:hAnsi="Arial" w:cs="Arial"/>
          <w:sz w:val="24"/>
          <w:lang w:val="es-ES"/>
        </w:rPr>
      </w:pPr>
      <w:r>
        <w:rPr>
          <w:rFonts w:ascii="Arial" w:hAnsi="Arial" w:cs="Arial"/>
          <w:sz w:val="24"/>
          <w:lang w:val="es-ES"/>
        </w:rPr>
        <w:t xml:space="preserve">Cuando el incumplimiento de la definición de </w:t>
      </w:r>
      <w:r w:rsidR="0034326A">
        <w:rPr>
          <w:rFonts w:ascii="Arial" w:hAnsi="Arial" w:cs="Arial"/>
          <w:sz w:val="24"/>
          <w:lang w:val="es-ES"/>
        </w:rPr>
        <w:t>auditoría</w:t>
      </w:r>
      <w:r>
        <w:rPr>
          <w:rFonts w:ascii="Arial" w:hAnsi="Arial" w:cs="Arial"/>
          <w:sz w:val="24"/>
          <w:lang w:val="es-ES"/>
        </w:rPr>
        <w:t xml:space="preserve"> interna, </w:t>
      </w:r>
      <w:r w:rsidR="0034326A">
        <w:rPr>
          <w:rFonts w:ascii="Arial" w:hAnsi="Arial" w:cs="Arial"/>
          <w:sz w:val="24"/>
          <w:lang w:val="es-ES"/>
        </w:rPr>
        <w:t>Código</w:t>
      </w:r>
      <w:r>
        <w:rPr>
          <w:rFonts w:ascii="Arial" w:hAnsi="Arial" w:cs="Arial"/>
          <w:sz w:val="24"/>
          <w:lang w:val="es-ES"/>
        </w:rPr>
        <w:t xml:space="preserve"> de </w:t>
      </w:r>
      <w:r w:rsidR="0034326A">
        <w:rPr>
          <w:rFonts w:ascii="Arial" w:hAnsi="Arial" w:cs="Arial"/>
          <w:sz w:val="24"/>
          <w:lang w:val="es-ES"/>
        </w:rPr>
        <w:t>Ética</w:t>
      </w:r>
      <w:r>
        <w:rPr>
          <w:rFonts w:ascii="Arial" w:hAnsi="Arial" w:cs="Arial"/>
          <w:sz w:val="24"/>
          <w:lang w:val="es-ES"/>
        </w:rPr>
        <w:t xml:space="preserve"> o las Normas afecte el alcance u operación general de la actividad de </w:t>
      </w:r>
      <w:r w:rsidR="0034326A">
        <w:rPr>
          <w:rFonts w:ascii="Arial" w:hAnsi="Arial" w:cs="Arial"/>
          <w:sz w:val="24"/>
          <w:lang w:val="es-ES"/>
        </w:rPr>
        <w:t>auditoría</w:t>
      </w:r>
      <w:r>
        <w:rPr>
          <w:rFonts w:ascii="Arial" w:hAnsi="Arial" w:cs="Arial"/>
          <w:sz w:val="24"/>
          <w:lang w:val="es-ES"/>
        </w:rPr>
        <w:t>, el Director Ejecutivo debe declarar el incumplimiento y su impacto ante la alta dirección y el Consejo.</w:t>
      </w:r>
    </w:p>
    <w:p w:rsidR="0094633D" w:rsidRPr="0094633D" w:rsidRDefault="0094633D" w:rsidP="0094633D">
      <w:pPr>
        <w:spacing w:line="276" w:lineRule="auto"/>
        <w:jc w:val="both"/>
        <w:rPr>
          <w:rFonts w:ascii="Arial" w:hAnsi="Arial" w:cs="Arial"/>
          <w:sz w:val="24"/>
          <w:lang w:val="es-ES"/>
        </w:rPr>
      </w:pPr>
    </w:p>
    <w:p w:rsidR="000F29EC" w:rsidRPr="000F29EC" w:rsidRDefault="000F29EC" w:rsidP="000F29EC">
      <w:pPr>
        <w:pStyle w:val="Prrafodelista"/>
        <w:spacing w:line="276" w:lineRule="auto"/>
        <w:jc w:val="both"/>
        <w:rPr>
          <w:rFonts w:ascii="Arial" w:hAnsi="Arial" w:cs="Arial"/>
          <w:b/>
          <w:sz w:val="24"/>
          <w:lang w:val="es-ES"/>
        </w:rPr>
      </w:pPr>
    </w:p>
    <w:p w:rsidR="000F29EC" w:rsidRDefault="000F29EC" w:rsidP="000F29EC">
      <w:pPr>
        <w:pStyle w:val="Prrafodelista"/>
        <w:spacing w:line="276" w:lineRule="auto"/>
        <w:ind w:left="1440"/>
        <w:jc w:val="both"/>
        <w:rPr>
          <w:rFonts w:ascii="Arial" w:hAnsi="Arial" w:cs="Arial"/>
          <w:sz w:val="24"/>
          <w:lang w:val="es-ES"/>
        </w:rPr>
      </w:pPr>
    </w:p>
    <w:p w:rsidR="000F29EC" w:rsidRDefault="000F29EC" w:rsidP="000F29EC">
      <w:pPr>
        <w:spacing w:line="276" w:lineRule="auto"/>
        <w:jc w:val="both"/>
        <w:rPr>
          <w:rFonts w:ascii="Arial" w:hAnsi="Arial" w:cs="Arial"/>
          <w:sz w:val="24"/>
          <w:lang w:val="es-ES"/>
        </w:rPr>
      </w:pPr>
    </w:p>
    <w:p w:rsidR="000F29EC" w:rsidRPr="000F29EC" w:rsidRDefault="000F29EC" w:rsidP="000F29EC">
      <w:pPr>
        <w:pStyle w:val="Prrafodelista"/>
        <w:spacing w:line="276" w:lineRule="auto"/>
        <w:jc w:val="both"/>
        <w:rPr>
          <w:rFonts w:ascii="Arial" w:hAnsi="Arial" w:cs="Arial"/>
          <w:sz w:val="24"/>
          <w:lang w:val="es-ES"/>
        </w:rPr>
      </w:pPr>
    </w:p>
    <w:p w:rsidR="00046348" w:rsidRPr="008D6CC1" w:rsidRDefault="00046348" w:rsidP="000F29EC">
      <w:pPr>
        <w:spacing w:line="276" w:lineRule="auto"/>
        <w:jc w:val="both"/>
        <w:rPr>
          <w:rFonts w:ascii="Arial" w:hAnsi="Arial" w:cs="Arial"/>
          <w:sz w:val="24"/>
          <w:lang w:val="es-ES"/>
        </w:rPr>
      </w:pPr>
    </w:p>
    <w:p w:rsidR="009F2C2B" w:rsidRPr="008D6CC1" w:rsidRDefault="009F2C2B" w:rsidP="000F29EC">
      <w:pPr>
        <w:spacing w:line="276" w:lineRule="auto"/>
        <w:jc w:val="both"/>
        <w:rPr>
          <w:rFonts w:ascii="Arial" w:hAnsi="Arial" w:cs="Arial"/>
          <w:sz w:val="24"/>
          <w:lang w:val="es-ES"/>
        </w:rPr>
      </w:pPr>
    </w:p>
    <w:sectPr w:rsidR="009F2C2B" w:rsidRPr="008D6CC1" w:rsidSect="00180D17">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1.2pt;height:11.2pt" o:bullet="t">
        <v:imagedata r:id="rId1" o:title="mso18D"/>
      </v:shape>
    </w:pict>
  </w:numPicBullet>
  <w:abstractNum w:abstractNumId="0">
    <w:nsid w:val="07D63CC3"/>
    <w:multiLevelType w:val="hybridMultilevel"/>
    <w:tmpl w:val="AEE8659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868635A"/>
    <w:multiLevelType w:val="hybridMultilevel"/>
    <w:tmpl w:val="B99AF0D0"/>
    <w:lvl w:ilvl="0" w:tplc="12EEA4F2">
      <w:start w:val="1"/>
      <w:numFmt w:val="decimal"/>
      <w:lvlText w:val="%1."/>
      <w:lvlJc w:val="left"/>
      <w:pPr>
        <w:ind w:left="720" w:hanging="360"/>
      </w:pPr>
      <w:rPr>
        <w:rFonts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8BC7AAA"/>
    <w:multiLevelType w:val="hybridMultilevel"/>
    <w:tmpl w:val="2340B44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A74C86"/>
    <w:multiLevelType w:val="hybridMultilevel"/>
    <w:tmpl w:val="C66CB90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9A22933"/>
    <w:multiLevelType w:val="hybridMultilevel"/>
    <w:tmpl w:val="89422A10"/>
    <w:lvl w:ilvl="0" w:tplc="02586834">
      <w:start w:val="1"/>
      <w:numFmt w:val="decimal"/>
      <w:lvlText w:val="%1."/>
      <w:lvlJc w:val="left"/>
      <w:pPr>
        <w:ind w:left="720" w:hanging="360"/>
      </w:pPr>
      <w:rPr>
        <w:rFonts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DE2D76"/>
    <w:multiLevelType w:val="hybridMultilevel"/>
    <w:tmpl w:val="6F0A4A1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D547A93"/>
    <w:multiLevelType w:val="hybridMultilevel"/>
    <w:tmpl w:val="49E688FC"/>
    <w:lvl w:ilvl="0" w:tplc="69A42AB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3AC6C8A"/>
    <w:multiLevelType w:val="hybridMultilevel"/>
    <w:tmpl w:val="7FEE3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5E2440C"/>
    <w:multiLevelType w:val="hybridMultilevel"/>
    <w:tmpl w:val="89342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E4148C5"/>
    <w:multiLevelType w:val="hybridMultilevel"/>
    <w:tmpl w:val="F0AED0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668F5436"/>
    <w:multiLevelType w:val="hybridMultilevel"/>
    <w:tmpl w:val="B7549C2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69954A24"/>
    <w:multiLevelType w:val="hybridMultilevel"/>
    <w:tmpl w:val="34143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5050F82"/>
    <w:multiLevelType w:val="hybridMultilevel"/>
    <w:tmpl w:val="3F34FC9A"/>
    <w:lvl w:ilvl="0" w:tplc="69A42AB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52301B9"/>
    <w:multiLevelType w:val="hybridMultilevel"/>
    <w:tmpl w:val="AC54C3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3"/>
  </w:num>
  <w:num w:numId="3">
    <w:abstractNumId w:val="4"/>
  </w:num>
  <w:num w:numId="4">
    <w:abstractNumId w:val="1"/>
  </w:num>
  <w:num w:numId="5">
    <w:abstractNumId w:val="9"/>
  </w:num>
  <w:num w:numId="6">
    <w:abstractNumId w:val="3"/>
  </w:num>
  <w:num w:numId="7">
    <w:abstractNumId w:val="10"/>
  </w:num>
  <w:num w:numId="8">
    <w:abstractNumId w:val="5"/>
  </w:num>
  <w:num w:numId="9">
    <w:abstractNumId w:val="2"/>
  </w:num>
  <w:num w:numId="10">
    <w:abstractNumId w:val="7"/>
  </w:num>
  <w:num w:numId="11">
    <w:abstractNumId w:val="0"/>
  </w:num>
  <w:num w:numId="12">
    <w:abstractNumId w:val="11"/>
  </w:num>
  <w:num w:numId="13">
    <w:abstractNumId w:val="12"/>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EC2B1B"/>
    <w:rsid w:val="00030804"/>
    <w:rsid w:val="00046348"/>
    <w:rsid w:val="000649A2"/>
    <w:rsid w:val="00070FE6"/>
    <w:rsid w:val="000A2F16"/>
    <w:rsid w:val="000F29EC"/>
    <w:rsid w:val="00180D17"/>
    <w:rsid w:val="001F1C40"/>
    <w:rsid w:val="0022619F"/>
    <w:rsid w:val="00250325"/>
    <w:rsid w:val="00301E34"/>
    <w:rsid w:val="00330965"/>
    <w:rsid w:val="0034326A"/>
    <w:rsid w:val="0043780A"/>
    <w:rsid w:val="00521E78"/>
    <w:rsid w:val="0071755C"/>
    <w:rsid w:val="007B67A1"/>
    <w:rsid w:val="007E1A24"/>
    <w:rsid w:val="00805EC9"/>
    <w:rsid w:val="008271CA"/>
    <w:rsid w:val="00874CFF"/>
    <w:rsid w:val="008D6CC1"/>
    <w:rsid w:val="0094633D"/>
    <w:rsid w:val="00974C97"/>
    <w:rsid w:val="009E5EC3"/>
    <w:rsid w:val="009F2C2B"/>
    <w:rsid w:val="00B14EE0"/>
    <w:rsid w:val="00BD0218"/>
    <w:rsid w:val="00C16E36"/>
    <w:rsid w:val="00DE080F"/>
    <w:rsid w:val="00E24835"/>
    <w:rsid w:val="00EC2B1B"/>
    <w:rsid w:val="00EC39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0D17"/>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4634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203</TotalTime>
  <Pages>4</Pages>
  <Words>1077</Words>
  <Characters>6142</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VICKY</Company>
  <LinksUpToDate>false</LinksUpToDate>
  <CharactersWithSpaces>7205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Virginia</dc:creator>
  <cp:keywords/>
  <dc:description/>
  <cp:lastModifiedBy>Virginia</cp:lastModifiedBy>
  <cp:revision>14</cp:revision>
  <dcterms:created xsi:type="dcterms:W3CDTF">2013-08-23T03:47:00Z</dcterms:created>
  <dcterms:modified xsi:type="dcterms:W3CDTF">2013-08-23T07:10:00Z</dcterms:modified>
</cp:coreProperties>
</file>